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38"/>
        <w:gridCol w:w="1260"/>
        <w:gridCol w:w="2122"/>
        <w:gridCol w:w="1568"/>
        <w:gridCol w:w="133"/>
        <w:gridCol w:w="1235"/>
      </w:tblGrid>
      <w:tr w:rsidR="00B70884">
        <w:trPr>
          <w:cantSplit/>
        </w:trPr>
        <w:tc>
          <w:tcPr>
            <w:tcW w:w="8856" w:type="dxa"/>
            <w:gridSpan w:val="6"/>
          </w:tcPr>
          <w:p w:rsidR="00B70884" w:rsidRDefault="00B70884">
            <w:pPr>
              <w:pStyle w:val="EnvelopeReturn"/>
              <w:rPr>
                <w:lang w:val="en-GB"/>
              </w:rPr>
            </w:pPr>
          </w:p>
          <w:p w:rsidR="00B70884" w:rsidRDefault="00B70884">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70884" w:rsidRDefault="00B70884">
            <w:pPr>
              <w:rPr>
                <w:b/>
                <w:sz w:val="28"/>
                <w:lang w:val="en-GB"/>
              </w:rPr>
            </w:pPr>
          </w:p>
          <w:p w:rsidR="00B70884" w:rsidRDefault="00B70884">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70884" w:rsidRDefault="00B70884">
            <w:pPr>
              <w:tabs>
                <w:tab w:val="center" w:pos="4560"/>
              </w:tabs>
              <w:rPr>
                <w:lang w:val="en-GB"/>
              </w:rPr>
            </w:pPr>
          </w:p>
          <w:p w:rsidR="00B70884" w:rsidRDefault="00B70884">
            <w:pPr>
              <w:jc w:val="center"/>
            </w:pPr>
          </w:p>
          <w:p w:rsidR="00B70884" w:rsidRDefault="00542FF2">
            <w:pPr>
              <w:jc w:val="center"/>
              <w:rPr>
                <w:lang w:val="en-GB"/>
              </w:rPr>
            </w:pPr>
            <w:r w:rsidRPr="00542FF2">
              <w:rPr>
                <w:noProof/>
                <w:lang w:val="en-CA" w:eastAsia="en-CA"/>
              </w:rPr>
              <w:drawing>
                <wp:inline distT="0" distB="0" distL="0" distR="0">
                  <wp:extent cx="825500" cy="1289304"/>
                  <wp:effectExtent l="19050" t="0" r="0" b="0"/>
                  <wp:docPr id="4" name="Picture 4"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542FF2" w:rsidRDefault="00542FF2">
            <w:pPr>
              <w:jc w:val="center"/>
              <w:rPr>
                <w:lang w:val="en-GB"/>
              </w:rPr>
            </w:pPr>
          </w:p>
          <w:p w:rsidR="00B70884" w:rsidRDefault="00B70884">
            <w:pPr>
              <w:pStyle w:val="Heading1"/>
              <w:rPr>
                <w:sz w:val="28"/>
                <w:u w:val="none"/>
              </w:rPr>
            </w:pPr>
            <w:proofErr w:type="gramStart"/>
            <w:r>
              <w:rPr>
                <w:sz w:val="28"/>
                <w:u w:val="none"/>
              </w:rPr>
              <w:t>COURSE  OUTLINE</w:t>
            </w:r>
            <w:proofErr w:type="gramEnd"/>
          </w:p>
          <w:p w:rsidR="00B70884" w:rsidRDefault="00B70884"/>
        </w:tc>
      </w:tr>
      <w:tr w:rsidR="00B70884" w:rsidTr="00BE7D91">
        <w:trPr>
          <w:cantSplit/>
        </w:trPr>
        <w:tc>
          <w:tcPr>
            <w:tcW w:w="2538" w:type="dxa"/>
          </w:tcPr>
          <w:p w:rsidR="00B70884" w:rsidRPr="00542FF2" w:rsidRDefault="00B70884">
            <w:pPr>
              <w:rPr>
                <w:b/>
                <w:sz w:val="24"/>
                <w:szCs w:val="24"/>
                <w:lang w:val="en-GB"/>
              </w:rPr>
            </w:pPr>
            <w:r w:rsidRPr="00542FF2">
              <w:rPr>
                <w:b/>
                <w:sz w:val="24"/>
                <w:szCs w:val="24"/>
                <w:lang w:val="en-GB"/>
              </w:rPr>
              <w:t>COURSE TITLE:</w:t>
            </w:r>
          </w:p>
          <w:p w:rsidR="00B70884" w:rsidRPr="00542FF2" w:rsidRDefault="00B70884">
            <w:pPr>
              <w:rPr>
                <w:b/>
                <w:sz w:val="24"/>
                <w:szCs w:val="24"/>
              </w:rPr>
            </w:pPr>
          </w:p>
        </w:tc>
        <w:tc>
          <w:tcPr>
            <w:tcW w:w="6318" w:type="dxa"/>
            <w:gridSpan w:val="5"/>
          </w:tcPr>
          <w:p w:rsidR="00B70884" w:rsidRPr="00542FF2" w:rsidRDefault="00B70884">
            <w:pPr>
              <w:rPr>
                <w:rFonts w:ascii="Arial Black" w:hAnsi="Arial Black"/>
                <w:sz w:val="24"/>
                <w:szCs w:val="24"/>
              </w:rPr>
            </w:pPr>
            <w:r w:rsidRPr="00542FF2">
              <w:rPr>
                <w:rFonts w:ascii="Arial Black" w:hAnsi="Arial Black"/>
                <w:sz w:val="24"/>
                <w:szCs w:val="24"/>
              </w:rPr>
              <w:t>Field Practice II</w:t>
            </w:r>
          </w:p>
        </w:tc>
      </w:tr>
      <w:tr w:rsidR="00B70884" w:rsidTr="00BE7D91">
        <w:tc>
          <w:tcPr>
            <w:tcW w:w="2538" w:type="dxa"/>
          </w:tcPr>
          <w:p w:rsidR="00B70884" w:rsidRPr="00542FF2" w:rsidRDefault="00B70884">
            <w:pPr>
              <w:rPr>
                <w:b/>
                <w:sz w:val="24"/>
                <w:szCs w:val="24"/>
                <w:lang w:val="en-GB"/>
              </w:rPr>
            </w:pPr>
            <w:r w:rsidRPr="00542FF2">
              <w:rPr>
                <w:b/>
                <w:sz w:val="24"/>
                <w:szCs w:val="24"/>
                <w:lang w:val="en-GB"/>
              </w:rPr>
              <w:t>CODE NO. :</w:t>
            </w:r>
          </w:p>
          <w:p w:rsidR="00B70884" w:rsidRPr="00542FF2" w:rsidRDefault="00B70884">
            <w:pPr>
              <w:rPr>
                <w:b/>
                <w:sz w:val="24"/>
                <w:szCs w:val="24"/>
              </w:rPr>
            </w:pPr>
          </w:p>
        </w:tc>
        <w:tc>
          <w:tcPr>
            <w:tcW w:w="3382" w:type="dxa"/>
            <w:gridSpan w:val="2"/>
          </w:tcPr>
          <w:p w:rsidR="00B70884" w:rsidRPr="00542FF2" w:rsidRDefault="00B70884">
            <w:pPr>
              <w:rPr>
                <w:sz w:val="24"/>
                <w:szCs w:val="24"/>
              </w:rPr>
            </w:pPr>
            <w:r w:rsidRPr="00542FF2">
              <w:rPr>
                <w:sz w:val="24"/>
                <w:szCs w:val="24"/>
              </w:rPr>
              <w:t>ED 110</w:t>
            </w:r>
          </w:p>
        </w:tc>
        <w:tc>
          <w:tcPr>
            <w:tcW w:w="1701" w:type="dxa"/>
            <w:gridSpan w:val="2"/>
          </w:tcPr>
          <w:p w:rsidR="00B70884" w:rsidRPr="00542FF2" w:rsidRDefault="00B70884">
            <w:pPr>
              <w:rPr>
                <w:b/>
                <w:sz w:val="24"/>
                <w:szCs w:val="24"/>
              </w:rPr>
            </w:pPr>
            <w:r w:rsidRPr="00542FF2">
              <w:rPr>
                <w:b/>
                <w:sz w:val="24"/>
                <w:szCs w:val="24"/>
                <w:lang w:val="en-GB"/>
              </w:rPr>
              <w:t>SEMESTER:</w:t>
            </w:r>
          </w:p>
        </w:tc>
        <w:tc>
          <w:tcPr>
            <w:tcW w:w="1235" w:type="dxa"/>
          </w:tcPr>
          <w:p w:rsidR="00B70884" w:rsidRPr="00542FF2" w:rsidRDefault="00B70884">
            <w:pPr>
              <w:rPr>
                <w:sz w:val="24"/>
                <w:szCs w:val="24"/>
              </w:rPr>
            </w:pPr>
            <w:r w:rsidRPr="00542FF2">
              <w:rPr>
                <w:sz w:val="24"/>
                <w:szCs w:val="24"/>
              </w:rPr>
              <w:t>2</w:t>
            </w:r>
          </w:p>
        </w:tc>
      </w:tr>
      <w:tr w:rsidR="00B70884" w:rsidTr="00BE7D91">
        <w:trPr>
          <w:cantSplit/>
        </w:trPr>
        <w:tc>
          <w:tcPr>
            <w:tcW w:w="2538" w:type="dxa"/>
          </w:tcPr>
          <w:p w:rsidR="00B70884" w:rsidRPr="00542FF2" w:rsidRDefault="00B70884">
            <w:pPr>
              <w:rPr>
                <w:b/>
                <w:sz w:val="24"/>
                <w:szCs w:val="24"/>
                <w:lang w:val="en-GB"/>
              </w:rPr>
            </w:pPr>
            <w:r w:rsidRPr="00542FF2">
              <w:rPr>
                <w:b/>
                <w:sz w:val="24"/>
                <w:szCs w:val="24"/>
                <w:lang w:val="en-GB"/>
              </w:rPr>
              <w:t>PROGRAM:</w:t>
            </w:r>
          </w:p>
          <w:p w:rsidR="00B70884" w:rsidRPr="00542FF2" w:rsidRDefault="00B70884">
            <w:pPr>
              <w:rPr>
                <w:sz w:val="24"/>
                <w:szCs w:val="24"/>
              </w:rPr>
            </w:pPr>
          </w:p>
        </w:tc>
        <w:tc>
          <w:tcPr>
            <w:tcW w:w="6318" w:type="dxa"/>
            <w:gridSpan w:val="5"/>
          </w:tcPr>
          <w:p w:rsidR="00B70884" w:rsidRPr="00542FF2" w:rsidRDefault="00B70884">
            <w:pPr>
              <w:rPr>
                <w:sz w:val="24"/>
                <w:szCs w:val="24"/>
              </w:rPr>
            </w:pPr>
            <w:r w:rsidRPr="00542FF2">
              <w:rPr>
                <w:sz w:val="24"/>
                <w:szCs w:val="24"/>
              </w:rPr>
              <w:t>Early Childhood Education</w:t>
            </w:r>
          </w:p>
        </w:tc>
      </w:tr>
      <w:tr w:rsidR="00B70884" w:rsidTr="00BE7D91">
        <w:trPr>
          <w:cantSplit/>
        </w:trPr>
        <w:tc>
          <w:tcPr>
            <w:tcW w:w="2538" w:type="dxa"/>
          </w:tcPr>
          <w:p w:rsidR="00B70884" w:rsidRPr="00542FF2" w:rsidRDefault="00B70884">
            <w:pPr>
              <w:rPr>
                <w:b/>
                <w:sz w:val="24"/>
                <w:szCs w:val="24"/>
                <w:lang w:val="en-GB"/>
              </w:rPr>
            </w:pPr>
            <w:r w:rsidRPr="00542FF2">
              <w:rPr>
                <w:b/>
                <w:sz w:val="24"/>
                <w:szCs w:val="24"/>
                <w:lang w:val="en-GB"/>
              </w:rPr>
              <w:t>AUTHOR:</w:t>
            </w:r>
          </w:p>
          <w:p w:rsidR="00B70884" w:rsidRPr="00542FF2" w:rsidRDefault="00B70884">
            <w:pPr>
              <w:rPr>
                <w:b/>
                <w:i/>
                <w:sz w:val="24"/>
                <w:szCs w:val="24"/>
              </w:rPr>
            </w:pPr>
          </w:p>
        </w:tc>
        <w:tc>
          <w:tcPr>
            <w:tcW w:w="6318" w:type="dxa"/>
            <w:gridSpan w:val="5"/>
          </w:tcPr>
          <w:p w:rsidR="00B70884" w:rsidRPr="00542FF2" w:rsidRDefault="0007343C">
            <w:pPr>
              <w:rPr>
                <w:sz w:val="24"/>
                <w:szCs w:val="24"/>
              </w:rPr>
            </w:pPr>
            <w:proofErr w:type="spellStart"/>
            <w:r w:rsidRPr="00542FF2">
              <w:rPr>
                <w:sz w:val="24"/>
                <w:szCs w:val="24"/>
              </w:rPr>
              <w:t>ECE</w:t>
            </w:r>
            <w:proofErr w:type="spellEnd"/>
            <w:r w:rsidRPr="00542FF2">
              <w:rPr>
                <w:sz w:val="24"/>
                <w:szCs w:val="24"/>
              </w:rPr>
              <w:t xml:space="preserve"> Faculty</w:t>
            </w:r>
          </w:p>
          <w:p w:rsidR="00B70884" w:rsidRPr="00542FF2" w:rsidRDefault="00B70884">
            <w:pPr>
              <w:rPr>
                <w:sz w:val="24"/>
                <w:szCs w:val="24"/>
              </w:rPr>
            </w:pPr>
          </w:p>
        </w:tc>
      </w:tr>
      <w:tr w:rsidR="00B70884" w:rsidTr="00BE7D91">
        <w:tc>
          <w:tcPr>
            <w:tcW w:w="2538" w:type="dxa"/>
          </w:tcPr>
          <w:p w:rsidR="00B70884" w:rsidRPr="00542FF2" w:rsidRDefault="00B70884">
            <w:pPr>
              <w:rPr>
                <w:b/>
                <w:sz w:val="24"/>
                <w:szCs w:val="24"/>
                <w:lang w:val="en-GB"/>
              </w:rPr>
            </w:pPr>
            <w:r w:rsidRPr="00542FF2">
              <w:rPr>
                <w:b/>
                <w:sz w:val="24"/>
                <w:szCs w:val="24"/>
                <w:lang w:val="en-GB"/>
              </w:rPr>
              <w:t>DATE:</w:t>
            </w:r>
          </w:p>
          <w:p w:rsidR="00B70884" w:rsidRPr="00542FF2" w:rsidRDefault="00B70884">
            <w:pPr>
              <w:rPr>
                <w:sz w:val="24"/>
                <w:szCs w:val="24"/>
              </w:rPr>
            </w:pPr>
          </w:p>
        </w:tc>
        <w:tc>
          <w:tcPr>
            <w:tcW w:w="1260" w:type="dxa"/>
          </w:tcPr>
          <w:p w:rsidR="00B70884" w:rsidRPr="00542FF2" w:rsidRDefault="00632D2E" w:rsidP="00D25A3A">
            <w:pPr>
              <w:rPr>
                <w:sz w:val="24"/>
                <w:szCs w:val="24"/>
              </w:rPr>
            </w:pPr>
            <w:r w:rsidRPr="00542FF2">
              <w:rPr>
                <w:sz w:val="24"/>
                <w:szCs w:val="24"/>
              </w:rPr>
              <w:t xml:space="preserve">January </w:t>
            </w:r>
            <w:r w:rsidR="00D25A3A" w:rsidRPr="00542FF2">
              <w:rPr>
                <w:sz w:val="24"/>
                <w:szCs w:val="24"/>
              </w:rPr>
              <w:t>2011</w:t>
            </w:r>
          </w:p>
        </w:tc>
        <w:tc>
          <w:tcPr>
            <w:tcW w:w="3690" w:type="dxa"/>
            <w:gridSpan w:val="2"/>
          </w:tcPr>
          <w:p w:rsidR="00B70884" w:rsidRPr="00542FF2" w:rsidRDefault="00B70884">
            <w:pPr>
              <w:rPr>
                <w:sz w:val="24"/>
                <w:szCs w:val="24"/>
              </w:rPr>
            </w:pPr>
            <w:r w:rsidRPr="00542FF2">
              <w:rPr>
                <w:b/>
                <w:sz w:val="24"/>
                <w:szCs w:val="24"/>
                <w:lang w:val="en-GB"/>
              </w:rPr>
              <w:t>PREVIOUS OUTLINE DATED:</w:t>
            </w:r>
          </w:p>
        </w:tc>
        <w:tc>
          <w:tcPr>
            <w:tcW w:w="1368" w:type="dxa"/>
            <w:gridSpan w:val="2"/>
          </w:tcPr>
          <w:p w:rsidR="00B70884" w:rsidRPr="00542FF2" w:rsidRDefault="00632D2E" w:rsidP="00D25A3A">
            <w:pPr>
              <w:rPr>
                <w:sz w:val="24"/>
                <w:szCs w:val="24"/>
              </w:rPr>
            </w:pPr>
            <w:r w:rsidRPr="00542FF2">
              <w:rPr>
                <w:sz w:val="24"/>
                <w:szCs w:val="24"/>
              </w:rPr>
              <w:t xml:space="preserve">January </w:t>
            </w:r>
            <w:r w:rsidR="00D25A3A" w:rsidRPr="00542FF2">
              <w:rPr>
                <w:sz w:val="24"/>
                <w:szCs w:val="24"/>
              </w:rPr>
              <w:t>2010</w:t>
            </w:r>
          </w:p>
        </w:tc>
      </w:tr>
      <w:tr w:rsidR="00B70884" w:rsidTr="00BE7D91">
        <w:trPr>
          <w:cantSplit/>
        </w:trPr>
        <w:tc>
          <w:tcPr>
            <w:tcW w:w="2538" w:type="dxa"/>
          </w:tcPr>
          <w:p w:rsidR="00B70884" w:rsidRPr="00542FF2" w:rsidRDefault="00B70884">
            <w:pPr>
              <w:rPr>
                <w:sz w:val="24"/>
                <w:szCs w:val="24"/>
              </w:rPr>
            </w:pPr>
            <w:r w:rsidRPr="00542FF2">
              <w:rPr>
                <w:b/>
                <w:sz w:val="24"/>
                <w:szCs w:val="24"/>
                <w:lang w:val="en-GB"/>
              </w:rPr>
              <w:t>APPROVED:</w:t>
            </w:r>
          </w:p>
        </w:tc>
        <w:tc>
          <w:tcPr>
            <w:tcW w:w="4950" w:type="dxa"/>
            <w:gridSpan w:val="3"/>
          </w:tcPr>
          <w:p w:rsidR="00B70884" w:rsidRPr="00542FF2" w:rsidRDefault="00A13983">
            <w:pPr>
              <w:jc w:val="center"/>
              <w:rPr>
                <w:sz w:val="24"/>
                <w:szCs w:val="24"/>
              </w:rPr>
            </w:pPr>
            <w:r>
              <w:t>“Angelique Lemay”</w:t>
            </w:r>
          </w:p>
          <w:p w:rsidR="00B70884" w:rsidRPr="00542FF2" w:rsidRDefault="00B70884">
            <w:pPr>
              <w:jc w:val="center"/>
              <w:rPr>
                <w:sz w:val="24"/>
                <w:szCs w:val="24"/>
              </w:rPr>
            </w:pPr>
          </w:p>
        </w:tc>
        <w:tc>
          <w:tcPr>
            <w:tcW w:w="1368" w:type="dxa"/>
            <w:gridSpan w:val="2"/>
          </w:tcPr>
          <w:p w:rsidR="00B70884" w:rsidRPr="00542FF2" w:rsidRDefault="00A13983">
            <w:pPr>
              <w:rPr>
                <w:sz w:val="24"/>
                <w:szCs w:val="24"/>
              </w:rPr>
            </w:pPr>
            <w:r>
              <w:t>Dec/10</w:t>
            </w:r>
          </w:p>
        </w:tc>
      </w:tr>
      <w:tr w:rsidR="00B70884" w:rsidTr="00BE7D91">
        <w:trPr>
          <w:cantSplit/>
        </w:trPr>
        <w:tc>
          <w:tcPr>
            <w:tcW w:w="2538" w:type="dxa"/>
          </w:tcPr>
          <w:p w:rsidR="00B70884" w:rsidRPr="00542FF2" w:rsidRDefault="00B70884">
            <w:pPr>
              <w:rPr>
                <w:sz w:val="24"/>
                <w:szCs w:val="24"/>
              </w:rPr>
            </w:pPr>
          </w:p>
        </w:tc>
        <w:tc>
          <w:tcPr>
            <w:tcW w:w="4950" w:type="dxa"/>
            <w:gridSpan w:val="3"/>
          </w:tcPr>
          <w:p w:rsidR="00B70884" w:rsidRPr="00542FF2" w:rsidRDefault="00B70884">
            <w:pPr>
              <w:pStyle w:val="Heading2"/>
              <w:rPr>
                <w:sz w:val="24"/>
                <w:szCs w:val="24"/>
                <w:lang w:val="en-US"/>
              </w:rPr>
            </w:pPr>
            <w:r w:rsidRPr="00542FF2">
              <w:rPr>
                <w:sz w:val="24"/>
                <w:szCs w:val="24"/>
                <w:lang w:val="en-US"/>
              </w:rPr>
              <w:t>__________________________________</w:t>
            </w:r>
          </w:p>
          <w:p w:rsidR="00B70884" w:rsidRPr="00542FF2" w:rsidRDefault="0028627B">
            <w:pPr>
              <w:pStyle w:val="Heading2"/>
              <w:rPr>
                <w:sz w:val="24"/>
                <w:szCs w:val="24"/>
                <w:lang w:val="en-US"/>
              </w:rPr>
            </w:pPr>
            <w:r w:rsidRPr="00542FF2">
              <w:rPr>
                <w:sz w:val="24"/>
                <w:szCs w:val="24"/>
                <w:lang w:val="en-US"/>
              </w:rPr>
              <w:t>Chair</w:t>
            </w:r>
          </w:p>
          <w:p w:rsidR="00BE7D91" w:rsidRPr="00542FF2" w:rsidRDefault="00BE7D91" w:rsidP="00BE7D91">
            <w:pPr>
              <w:rPr>
                <w:sz w:val="24"/>
                <w:szCs w:val="24"/>
              </w:rPr>
            </w:pPr>
          </w:p>
        </w:tc>
        <w:tc>
          <w:tcPr>
            <w:tcW w:w="1368" w:type="dxa"/>
            <w:gridSpan w:val="2"/>
          </w:tcPr>
          <w:p w:rsidR="00B70884" w:rsidRPr="00542FF2" w:rsidRDefault="00B70884">
            <w:pPr>
              <w:rPr>
                <w:b/>
                <w:sz w:val="24"/>
                <w:szCs w:val="24"/>
                <w:lang w:val="en-GB"/>
              </w:rPr>
            </w:pPr>
            <w:r w:rsidRPr="00542FF2">
              <w:rPr>
                <w:b/>
                <w:sz w:val="24"/>
                <w:szCs w:val="24"/>
                <w:lang w:val="en-GB"/>
              </w:rPr>
              <w:t>_______</w:t>
            </w:r>
          </w:p>
          <w:p w:rsidR="00B70884" w:rsidRPr="00542FF2" w:rsidRDefault="00B70884">
            <w:pPr>
              <w:jc w:val="center"/>
              <w:rPr>
                <w:sz w:val="24"/>
                <w:szCs w:val="24"/>
              </w:rPr>
            </w:pPr>
            <w:r w:rsidRPr="00542FF2">
              <w:rPr>
                <w:b/>
                <w:sz w:val="24"/>
                <w:szCs w:val="24"/>
                <w:lang w:val="en-GB"/>
              </w:rPr>
              <w:t>DATE</w:t>
            </w:r>
          </w:p>
        </w:tc>
      </w:tr>
      <w:tr w:rsidR="00B70884" w:rsidTr="00BE7D91">
        <w:trPr>
          <w:cantSplit/>
        </w:trPr>
        <w:tc>
          <w:tcPr>
            <w:tcW w:w="2538" w:type="dxa"/>
          </w:tcPr>
          <w:p w:rsidR="00B70884" w:rsidRPr="00542FF2" w:rsidRDefault="00B70884">
            <w:pPr>
              <w:rPr>
                <w:b/>
                <w:sz w:val="24"/>
                <w:szCs w:val="24"/>
                <w:lang w:val="en-GB"/>
              </w:rPr>
            </w:pPr>
            <w:r w:rsidRPr="00542FF2">
              <w:rPr>
                <w:b/>
                <w:sz w:val="24"/>
                <w:szCs w:val="24"/>
                <w:lang w:val="en-GB"/>
              </w:rPr>
              <w:t>TOTAL CREDITS:</w:t>
            </w:r>
          </w:p>
          <w:p w:rsidR="00B70884" w:rsidRPr="00542FF2" w:rsidRDefault="00B70884">
            <w:pPr>
              <w:rPr>
                <w:sz w:val="24"/>
                <w:szCs w:val="24"/>
              </w:rPr>
            </w:pPr>
          </w:p>
        </w:tc>
        <w:tc>
          <w:tcPr>
            <w:tcW w:w="6318" w:type="dxa"/>
            <w:gridSpan w:val="5"/>
          </w:tcPr>
          <w:p w:rsidR="00B70884" w:rsidRPr="00542FF2" w:rsidRDefault="00B70884">
            <w:pPr>
              <w:rPr>
                <w:sz w:val="24"/>
                <w:szCs w:val="24"/>
              </w:rPr>
            </w:pPr>
            <w:r w:rsidRPr="00542FF2">
              <w:rPr>
                <w:sz w:val="24"/>
                <w:szCs w:val="24"/>
              </w:rPr>
              <w:t>7</w:t>
            </w:r>
          </w:p>
        </w:tc>
      </w:tr>
      <w:tr w:rsidR="00B70884" w:rsidTr="00BE7D91">
        <w:trPr>
          <w:cantSplit/>
        </w:trPr>
        <w:tc>
          <w:tcPr>
            <w:tcW w:w="2538" w:type="dxa"/>
          </w:tcPr>
          <w:p w:rsidR="00B70884" w:rsidRPr="00542FF2" w:rsidRDefault="00B70884">
            <w:pPr>
              <w:rPr>
                <w:b/>
                <w:sz w:val="24"/>
                <w:szCs w:val="24"/>
                <w:lang w:val="en-GB"/>
              </w:rPr>
            </w:pPr>
            <w:r w:rsidRPr="00542FF2">
              <w:rPr>
                <w:b/>
                <w:sz w:val="24"/>
                <w:szCs w:val="24"/>
                <w:lang w:val="en-GB"/>
              </w:rPr>
              <w:t>PREREQUISITE(S):</w:t>
            </w:r>
          </w:p>
          <w:p w:rsidR="00B70884" w:rsidRPr="00542FF2" w:rsidRDefault="00B70884">
            <w:pPr>
              <w:rPr>
                <w:b/>
                <w:sz w:val="24"/>
                <w:szCs w:val="24"/>
              </w:rPr>
            </w:pPr>
            <w:r w:rsidRPr="00542FF2">
              <w:rPr>
                <w:b/>
                <w:sz w:val="24"/>
                <w:szCs w:val="24"/>
              </w:rPr>
              <w:t>CO-REQUISITE(S)</w:t>
            </w:r>
          </w:p>
          <w:p w:rsidR="00B70884" w:rsidRPr="00542FF2" w:rsidRDefault="00B70884">
            <w:pPr>
              <w:rPr>
                <w:b/>
                <w:sz w:val="24"/>
                <w:szCs w:val="24"/>
              </w:rPr>
            </w:pPr>
          </w:p>
        </w:tc>
        <w:tc>
          <w:tcPr>
            <w:tcW w:w="6318" w:type="dxa"/>
            <w:gridSpan w:val="5"/>
          </w:tcPr>
          <w:p w:rsidR="00B70884" w:rsidRPr="00542FF2" w:rsidRDefault="00B70884">
            <w:pPr>
              <w:rPr>
                <w:sz w:val="24"/>
                <w:szCs w:val="24"/>
              </w:rPr>
            </w:pPr>
            <w:r w:rsidRPr="00542FF2">
              <w:rPr>
                <w:sz w:val="24"/>
                <w:szCs w:val="24"/>
              </w:rPr>
              <w:t xml:space="preserve">ED 108, ED130, ED 115 </w:t>
            </w:r>
          </w:p>
          <w:p w:rsidR="00B70884" w:rsidRPr="00542FF2" w:rsidRDefault="00B70884">
            <w:pPr>
              <w:rPr>
                <w:sz w:val="24"/>
                <w:szCs w:val="24"/>
              </w:rPr>
            </w:pPr>
            <w:r w:rsidRPr="00542FF2">
              <w:rPr>
                <w:sz w:val="24"/>
                <w:szCs w:val="24"/>
              </w:rPr>
              <w:t>ED 131,  ED 116</w:t>
            </w:r>
          </w:p>
          <w:p w:rsidR="00B70884" w:rsidRPr="00542FF2" w:rsidRDefault="00B70884">
            <w:pPr>
              <w:rPr>
                <w:sz w:val="24"/>
                <w:szCs w:val="24"/>
              </w:rPr>
            </w:pPr>
          </w:p>
        </w:tc>
      </w:tr>
      <w:tr w:rsidR="00B70884" w:rsidTr="00BE7D91">
        <w:trPr>
          <w:cantSplit/>
        </w:trPr>
        <w:tc>
          <w:tcPr>
            <w:tcW w:w="2538" w:type="dxa"/>
          </w:tcPr>
          <w:p w:rsidR="00B70884" w:rsidRPr="00542FF2" w:rsidRDefault="00B70884">
            <w:pPr>
              <w:rPr>
                <w:b/>
                <w:sz w:val="24"/>
                <w:szCs w:val="24"/>
                <w:lang w:val="en-GB"/>
              </w:rPr>
            </w:pPr>
            <w:r w:rsidRPr="00542FF2">
              <w:rPr>
                <w:b/>
                <w:sz w:val="24"/>
                <w:szCs w:val="24"/>
                <w:lang w:val="en-GB"/>
              </w:rPr>
              <w:t>HOURS/WEEK:</w:t>
            </w:r>
          </w:p>
          <w:p w:rsidR="00B70884" w:rsidRPr="00542FF2" w:rsidRDefault="00B70884">
            <w:pPr>
              <w:rPr>
                <w:sz w:val="24"/>
                <w:szCs w:val="24"/>
              </w:rPr>
            </w:pPr>
          </w:p>
        </w:tc>
        <w:tc>
          <w:tcPr>
            <w:tcW w:w="6318" w:type="dxa"/>
            <w:gridSpan w:val="5"/>
          </w:tcPr>
          <w:p w:rsidR="00B70884" w:rsidRPr="00542FF2" w:rsidRDefault="0007343C">
            <w:pPr>
              <w:rPr>
                <w:sz w:val="24"/>
                <w:szCs w:val="24"/>
              </w:rPr>
            </w:pPr>
            <w:r w:rsidRPr="00542FF2">
              <w:rPr>
                <w:sz w:val="24"/>
                <w:szCs w:val="24"/>
              </w:rPr>
              <w:t>2 days per week field placement as well as block placements.</w:t>
            </w:r>
          </w:p>
        </w:tc>
      </w:tr>
      <w:tr w:rsidR="00DC0BCE">
        <w:trPr>
          <w:cantSplit/>
        </w:trPr>
        <w:tc>
          <w:tcPr>
            <w:tcW w:w="8856" w:type="dxa"/>
            <w:gridSpan w:val="6"/>
          </w:tcPr>
          <w:p w:rsidR="00DC0BCE" w:rsidRDefault="00DC0BCE" w:rsidP="0028627B">
            <w:pPr>
              <w:pStyle w:val="Heading2"/>
              <w:tabs>
                <w:tab w:val="center" w:pos="4560"/>
              </w:tabs>
              <w:rPr>
                <w:szCs w:val="22"/>
              </w:rPr>
            </w:pPr>
          </w:p>
          <w:p w:rsidR="00542FF2" w:rsidRPr="00542FF2" w:rsidRDefault="00542FF2" w:rsidP="00542FF2">
            <w:pPr>
              <w:rPr>
                <w:lang w:val="en-GB"/>
              </w:rPr>
            </w:pPr>
          </w:p>
          <w:p w:rsidR="00DC0BCE" w:rsidRPr="00542FF2" w:rsidRDefault="00DC0BCE" w:rsidP="0028627B">
            <w:pPr>
              <w:pStyle w:val="Heading2"/>
              <w:tabs>
                <w:tab w:val="center" w:pos="4560"/>
              </w:tabs>
              <w:rPr>
                <w:szCs w:val="22"/>
              </w:rPr>
            </w:pPr>
            <w:r w:rsidRPr="00542FF2">
              <w:rPr>
                <w:szCs w:val="22"/>
              </w:rPr>
              <w:t>Copyright ©20</w:t>
            </w:r>
            <w:r w:rsidR="00542FF2" w:rsidRPr="00542FF2">
              <w:rPr>
                <w:szCs w:val="22"/>
              </w:rPr>
              <w:t>11</w:t>
            </w:r>
            <w:r w:rsidRPr="00542FF2">
              <w:rPr>
                <w:szCs w:val="22"/>
              </w:rPr>
              <w:t>The Sault College of Applied Arts &amp; Technology</w:t>
            </w:r>
          </w:p>
          <w:p w:rsidR="00DC0BCE" w:rsidRPr="00542FF2" w:rsidRDefault="00DC0BCE" w:rsidP="0028627B">
            <w:pPr>
              <w:tabs>
                <w:tab w:val="center" w:pos="4560"/>
              </w:tabs>
              <w:jc w:val="center"/>
              <w:rPr>
                <w:i/>
                <w:szCs w:val="22"/>
                <w:lang w:val="en-GB"/>
              </w:rPr>
            </w:pPr>
            <w:r w:rsidRPr="00542FF2">
              <w:rPr>
                <w:i/>
                <w:szCs w:val="22"/>
                <w:lang w:val="en-GB"/>
              </w:rPr>
              <w:t>Reproduction of this document by any means, in whole or in part, without prior</w:t>
            </w:r>
          </w:p>
          <w:p w:rsidR="00DC0BCE" w:rsidRPr="00542FF2" w:rsidRDefault="00DC0BCE" w:rsidP="0028627B">
            <w:pPr>
              <w:pStyle w:val="Heading2"/>
              <w:tabs>
                <w:tab w:val="center" w:pos="4560"/>
              </w:tabs>
              <w:rPr>
                <w:b w:val="0"/>
                <w:szCs w:val="22"/>
              </w:rPr>
            </w:pPr>
            <w:proofErr w:type="gramStart"/>
            <w:r w:rsidRPr="00542FF2">
              <w:rPr>
                <w:b w:val="0"/>
                <w:i/>
                <w:szCs w:val="22"/>
              </w:rPr>
              <w:t>written</w:t>
            </w:r>
            <w:proofErr w:type="gramEnd"/>
            <w:r w:rsidRPr="00542FF2">
              <w:rPr>
                <w:b w:val="0"/>
                <w:i/>
                <w:szCs w:val="22"/>
              </w:rPr>
              <w:t xml:space="preserve"> permission of Sault College of Applied Arts &amp; Technology is prohibited.</w:t>
            </w:r>
          </w:p>
        </w:tc>
      </w:tr>
      <w:tr w:rsidR="00DC0BCE">
        <w:trPr>
          <w:cantSplit/>
        </w:trPr>
        <w:tc>
          <w:tcPr>
            <w:tcW w:w="8856" w:type="dxa"/>
            <w:gridSpan w:val="6"/>
          </w:tcPr>
          <w:p w:rsidR="00DC0BCE" w:rsidRPr="00542FF2" w:rsidRDefault="00DC0BCE" w:rsidP="0028627B">
            <w:pPr>
              <w:pStyle w:val="Heading2"/>
              <w:tabs>
                <w:tab w:val="center" w:pos="4560"/>
              </w:tabs>
              <w:rPr>
                <w:b w:val="0"/>
                <w:szCs w:val="22"/>
              </w:rPr>
            </w:pPr>
            <w:r w:rsidRPr="00542FF2">
              <w:rPr>
                <w:b w:val="0"/>
                <w:i/>
                <w:szCs w:val="22"/>
              </w:rPr>
              <w:t>For additional information, please contact Angelique Lemay Chair, Community Services</w:t>
            </w:r>
          </w:p>
        </w:tc>
      </w:tr>
      <w:tr w:rsidR="00DC0BCE">
        <w:trPr>
          <w:cantSplit/>
        </w:trPr>
        <w:tc>
          <w:tcPr>
            <w:tcW w:w="8856" w:type="dxa"/>
            <w:gridSpan w:val="6"/>
          </w:tcPr>
          <w:p w:rsidR="00DC0BCE" w:rsidRPr="00542FF2" w:rsidRDefault="00DC0BCE" w:rsidP="0028627B">
            <w:pPr>
              <w:tabs>
                <w:tab w:val="center" w:pos="4560"/>
              </w:tabs>
              <w:jc w:val="center"/>
              <w:rPr>
                <w:i/>
                <w:szCs w:val="22"/>
                <w:lang w:val="en-GB"/>
              </w:rPr>
            </w:pPr>
            <w:r w:rsidRPr="00542FF2">
              <w:rPr>
                <w:i/>
                <w:szCs w:val="22"/>
                <w:lang w:val="en-GB"/>
              </w:rPr>
              <w:t>School of Health and Community Services</w:t>
            </w:r>
          </w:p>
        </w:tc>
      </w:tr>
      <w:tr w:rsidR="00DC0BCE">
        <w:trPr>
          <w:cantSplit/>
        </w:trPr>
        <w:tc>
          <w:tcPr>
            <w:tcW w:w="8856" w:type="dxa"/>
            <w:gridSpan w:val="6"/>
          </w:tcPr>
          <w:p w:rsidR="00DC0BCE" w:rsidRPr="00542FF2" w:rsidRDefault="00DC0BCE" w:rsidP="0028627B">
            <w:pPr>
              <w:tabs>
                <w:tab w:val="center" w:pos="4560"/>
              </w:tabs>
              <w:jc w:val="center"/>
              <w:rPr>
                <w:i/>
                <w:szCs w:val="22"/>
                <w:lang w:val="en-GB"/>
              </w:rPr>
            </w:pPr>
            <w:r w:rsidRPr="00542FF2">
              <w:rPr>
                <w:i/>
                <w:szCs w:val="22"/>
                <w:lang w:val="en-GB"/>
              </w:rPr>
              <w:t>(705) 759-2554, Ext. 2603</w:t>
            </w:r>
          </w:p>
          <w:p w:rsidR="00DC0BCE" w:rsidRDefault="00DC0BCE" w:rsidP="0028627B">
            <w:pPr>
              <w:tabs>
                <w:tab w:val="center" w:pos="4560"/>
              </w:tabs>
              <w:jc w:val="center"/>
              <w:rPr>
                <w:szCs w:val="22"/>
              </w:rPr>
            </w:pPr>
          </w:p>
          <w:p w:rsidR="00542FF2" w:rsidRPr="00542FF2" w:rsidRDefault="00542FF2" w:rsidP="0028627B">
            <w:pPr>
              <w:tabs>
                <w:tab w:val="center" w:pos="4560"/>
              </w:tabs>
              <w:jc w:val="center"/>
              <w:rPr>
                <w:szCs w:val="22"/>
              </w:rPr>
            </w:pPr>
          </w:p>
        </w:tc>
      </w:tr>
    </w:tbl>
    <w:p w:rsidR="00B70884" w:rsidRDefault="00B70884">
      <w:pPr>
        <w:tabs>
          <w:tab w:val="center" w:pos="4560"/>
        </w:tabs>
        <w:rPr>
          <w:i/>
          <w:lang w:val="en-GB"/>
        </w:rPr>
      </w:pPr>
    </w:p>
    <w:p w:rsidR="00B70884" w:rsidRDefault="00B70884">
      <w:pPr>
        <w:tabs>
          <w:tab w:val="center" w:pos="4560"/>
        </w:tabs>
        <w:rPr>
          <w:i/>
          <w:lang w:val="en-GB"/>
        </w:rPr>
      </w:pPr>
      <w:r>
        <w:rPr>
          <w:i/>
          <w:lang w:val="en-GB"/>
        </w:rPr>
        <w:br w:type="page"/>
      </w:r>
    </w:p>
    <w:p w:rsidR="00542FF2" w:rsidRDefault="00542FF2">
      <w:pPr>
        <w:tabs>
          <w:tab w:val="center" w:pos="4560"/>
        </w:tabs>
        <w:rPr>
          <w:i/>
          <w:lang w:val="en-GB"/>
        </w:rPr>
      </w:pPr>
    </w:p>
    <w:tbl>
      <w:tblPr>
        <w:tblW w:w="8856" w:type="dxa"/>
        <w:tblLayout w:type="fixed"/>
        <w:tblLook w:val="0000"/>
      </w:tblPr>
      <w:tblGrid>
        <w:gridCol w:w="675"/>
        <w:gridCol w:w="567"/>
        <w:gridCol w:w="7614"/>
      </w:tblGrid>
      <w:tr w:rsidR="00B70884" w:rsidTr="00BE7D91">
        <w:tc>
          <w:tcPr>
            <w:tcW w:w="675" w:type="dxa"/>
          </w:tcPr>
          <w:p w:rsidR="00B70884" w:rsidRDefault="00B70884">
            <w:pPr>
              <w:rPr>
                <w:b/>
              </w:rPr>
            </w:pPr>
            <w:r>
              <w:rPr>
                <w:b/>
              </w:rPr>
              <w:t>I.</w:t>
            </w:r>
          </w:p>
        </w:tc>
        <w:tc>
          <w:tcPr>
            <w:tcW w:w="8181" w:type="dxa"/>
            <w:gridSpan w:val="2"/>
          </w:tcPr>
          <w:p w:rsidR="00B70884" w:rsidRDefault="00B70884">
            <w:pPr>
              <w:rPr>
                <w:b/>
              </w:rPr>
            </w:pPr>
            <w:r>
              <w:rPr>
                <w:b/>
              </w:rPr>
              <w:t>COURSE DESCRIPTION:</w:t>
            </w:r>
          </w:p>
          <w:p w:rsidR="00B70884" w:rsidRDefault="00B70884"/>
          <w:p w:rsidR="00B70884" w:rsidRDefault="00B70884">
            <w:pPr>
              <w:pStyle w:val="BodyTextIndent2"/>
              <w:spacing w:line="240" w:lineRule="auto"/>
              <w:ind w:left="45"/>
            </w:pPr>
            <w:r>
              <w:t>Through this course the teacher-in-training will develop skills in presenting developmentally appropriate activities to young children, on both an individual and a group basis. Students are scheduled for field practicum two days/week (with some block periods</w:t>
            </w:r>
            <w:proofErr w:type="gramStart"/>
            <w:r>
              <w:t>)in</w:t>
            </w:r>
            <w:proofErr w:type="gramEnd"/>
            <w:r>
              <w:t xml:space="preserve"> community placement settings. These supervised fieldwork hours assist the student in practicing observation and teaching skills.</w:t>
            </w:r>
          </w:p>
          <w:p w:rsidR="00B70884" w:rsidRDefault="00B70884">
            <w:r>
              <w:t xml:space="preserve">A minimum of 600 field practice hours are required for meeting graduation requirements in this program, as well as successful completion </w:t>
            </w:r>
            <w:proofErr w:type="gramStart"/>
            <w:r>
              <w:t>of  the</w:t>
            </w:r>
            <w:proofErr w:type="gramEnd"/>
            <w:r>
              <w:t xml:space="preserve"> competencies outlined in the Progress Review Form – SEMESTER II.  These competencies are consistent with Provincial Standard Outcomes expected of an entry-level Early Childhood Educator who graduates from an </w:t>
            </w:r>
            <w:smartTag w:uri="urn:schemas-microsoft-com:office:smarttags" w:element="place">
              <w:smartTag w:uri="urn:schemas-microsoft-com:office:smarttags" w:element="PlaceName">
                <w:r>
                  <w:t>Ontario</w:t>
                </w:r>
              </w:smartTag>
              <w:r>
                <w:t xml:space="preserve"> </w:t>
              </w:r>
              <w:smartTag w:uri="urn:schemas-microsoft-com:office:smarttags" w:element="PlaceType">
                <w:r>
                  <w:t>Community College</w:t>
                </w:r>
              </w:smartTag>
            </w:smartTag>
            <w:r>
              <w:t>.</w:t>
            </w:r>
          </w:p>
          <w:p w:rsidR="00B70884" w:rsidRDefault="00B70884"/>
        </w:tc>
      </w:tr>
      <w:tr w:rsidR="00B70884" w:rsidTr="00BE7D91">
        <w:trPr>
          <w:cantSplit/>
        </w:trPr>
        <w:tc>
          <w:tcPr>
            <w:tcW w:w="675" w:type="dxa"/>
          </w:tcPr>
          <w:p w:rsidR="00B70884" w:rsidRDefault="00B70884">
            <w:pPr>
              <w:rPr>
                <w:b/>
              </w:rPr>
            </w:pPr>
            <w:r>
              <w:rPr>
                <w:b/>
              </w:rPr>
              <w:t>II.</w:t>
            </w:r>
          </w:p>
        </w:tc>
        <w:tc>
          <w:tcPr>
            <w:tcW w:w="8181" w:type="dxa"/>
            <w:gridSpan w:val="2"/>
          </w:tcPr>
          <w:p w:rsidR="00B70884" w:rsidRDefault="00B70884">
            <w:pPr>
              <w:rPr>
                <w:b/>
              </w:rPr>
            </w:pPr>
            <w:r>
              <w:rPr>
                <w:b/>
              </w:rPr>
              <w:t>LEARNING OUTCOMES AND ELEMENTS OF THE PERFORMANCE:</w:t>
            </w:r>
          </w:p>
          <w:p w:rsidR="00B70884" w:rsidRDefault="00B70884"/>
        </w:tc>
      </w:tr>
      <w:tr w:rsidR="00B70884" w:rsidTr="00BE7D91">
        <w:trPr>
          <w:cantSplit/>
        </w:trPr>
        <w:tc>
          <w:tcPr>
            <w:tcW w:w="675" w:type="dxa"/>
          </w:tcPr>
          <w:p w:rsidR="00B70884" w:rsidRDefault="00B70884"/>
        </w:tc>
        <w:tc>
          <w:tcPr>
            <w:tcW w:w="8181" w:type="dxa"/>
            <w:gridSpan w:val="2"/>
          </w:tcPr>
          <w:p w:rsidR="00B70884" w:rsidRDefault="00B70884">
            <w:r>
              <w:t>Upon successful completion of this course, the student will demonstrate the ability to:</w:t>
            </w:r>
          </w:p>
        </w:tc>
      </w:tr>
      <w:tr w:rsidR="00B70884" w:rsidTr="00BE7D91">
        <w:tc>
          <w:tcPr>
            <w:tcW w:w="675" w:type="dxa"/>
          </w:tcPr>
          <w:p w:rsidR="00B70884" w:rsidRDefault="00B70884"/>
        </w:tc>
        <w:tc>
          <w:tcPr>
            <w:tcW w:w="567" w:type="dxa"/>
          </w:tcPr>
          <w:p w:rsidR="00B70884" w:rsidRDefault="00B70884">
            <w:r>
              <w:t>1.</w:t>
            </w:r>
          </w:p>
        </w:tc>
        <w:tc>
          <w:tcPr>
            <w:tcW w:w="7614" w:type="dxa"/>
          </w:tcPr>
          <w:p w:rsidR="0007343C" w:rsidRDefault="0007343C" w:rsidP="0007343C">
            <w:pPr>
              <w:rPr>
                <w:rFonts w:cs="Arial"/>
                <w:b/>
              </w:rPr>
            </w:pPr>
            <w:r>
              <w:rPr>
                <w:rFonts w:cs="Arial"/>
                <w:b/>
              </w:rPr>
              <w:t>Demonstrate</w:t>
            </w:r>
            <w:r w:rsidRPr="00E43710">
              <w:rPr>
                <w:rFonts w:cs="Arial"/>
                <w:b/>
              </w:rPr>
              <w:t xml:space="preserve"> All of the Competencies Outlined in the Early Childhood Education “Progress Review Form - Semester </w:t>
            </w:r>
            <w:r>
              <w:rPr>
                <w:rFonts w:cs="Arial"/>
                <w:b/>
              </w:rPr>
              <w:t>2”</w:t>
            </w:r>
            <w:r w:rsidRPr="00E43710">
              <w:rPr>
                <w:rFonts w:cs="Arial"/>
                <w:b/>
              </w:rPr>
              <w:t>, at a “Satisfactory” Level.</w:t>
            </w:r>
          </w:p>
          <w:p w:rsidR="00B70884" w:rsidRDefault="0007343C">
            <w:r>
              <w:rPr>
                <w:rFonts w:cs="Arial"/>
                <w:b/>
                <w:i/>
                <w:sz w:val="20"/>
              </w:rPr>
              <w:t xml:space="preserve">Field Practice </w:t>
            </w:r>
            <w:r w:rsidRPr="0080221C">
              <w:rPr>
                <w:rFonts w:cs="Arial"/>
                <w:b/>
                <w:i/>
                <w:sz w:val="20"/>
              </w:rPr>
              <w:t xml:space="preserve">Competencies </w:t>
            </w:r>
            <w:r>
              <w:rPr>
                <w:rFonts w:cs="Arial"/>
                <w:b/>
                <w:i/>
                <w:sz w:val="20"/>
              </w:rPr>
              <w:t xml:space="preserve">are </w:t>
            </w:r>
            <w:r w:rsidRPr="0080221C">
              <w:rPr>
                <w:rFonts w:cs="Arial"/>
                <w:b/>
                <w:i/>
                <w:sz w:val="20"/>
              </w:rPr>
              <w:t xml:space="preserve">based on </w:t>
            </w:r>
            <w:proofErr w:type="spellStart"/>
            <w:r w:rsidRPr="0080221C">
              <w:rPr>
                <w:rFonts w:cs="Arial"/>
                <w:b/>
                <w:i/>
                <w:sz w:val="20"/>
              </w:rPr>
              <w:t>ECE</w:t>
            </w:r>
            <w:proofErr w:type="spellEnd"/>
            <w:r w:rsidRPr="0080221C">
              <w:rPr>
                <w:rFonts w:cs="Arial"/>
                <w:b/>
                <w:i/>
                <w:sz w:val="20"/>
              </w:rPr>
              <w:t xml:space="preserve"> Program Standards (2000) Ministry of Colleges and Universities </w:t>
            </w:r>
            <w:r>
              <w:rPr>
                <w:rFonts w:cs="Arial"/>
                <w:b/>
                <w:i/>
                <w:sz w:val="20"/>
              </w:rPr>
              <w:t>and will meet the following Learning Outcomes</w:t>
            </w:r>
          </w:p>
        </w:tc>
      </w:tr>
      <w:tr w:rsidR="00B70884" w:rsidTr="00BE7D91">
        <w:tc>
          <w:tcPr>
            <w:tcW w:w="675" w:type="dxa"/>
          </w:tcPr>
          <w:p w:rsidR="00B70884" w:rsidRDefault="00B70884"/>
        </w:tc>
        <w:tc>
          <w:tcPr>
            <w:tcW w:w="567" w:type="dxa"/>
          </w:tcPr>
          <w:p w:rsidR="00B70884" w:rsidRDefault="00B70884"/>
        </w:tc>
        <w:tc>
          <w:tcPr>
            <w:tcW w:w="7614" w:type="dxa"/>
          </w:tcPr>
          <w:p w:rsidR="00B70884" w:rsidRDefault="00B70884">
            <w:r>
              <w:rPr>
                <w:u w:val="single"/>
              </w:rPr>
              <w:t>Potential Elements of the Performance:</w:t>
            </w:r>
          </w:p>
          <w:p w:rsidR="0007343C" w:rsidRPr="00BE7D91" w:rsidRDefault="0007343C" w:rsidP="0007343C">
            <w:pPr>
              <w:widowControl w:val="0"/>
              <w:numPr>
                <w:ilvl w:val="0"/>
                <w:numId w:val="27"/>
              </w:numPr>
              <w:tabs>
                <w:tab w:val="left" w:pos="-1440"/>
              </w:tabs>
            </w:pPr>
            <w:r w:rsidRPr="00BE7D91">
              <w:t>Plan curriculum that is based on a thorough understanding of child development</w:t>
            </w:r>
          </w:p>
          <w:p w:rsidR="0007343C" w:rsidRPr="00BE7D91" w:rsidRDefault="0007343C" w:rsidP="0007343C">
            <w:pPr>
              <w:widowControl w:val="0"/>
              <w:numPr>
                <w:ilvl w:val="0"/>
                <w:numId w:val="27"/>
              </w:numPr>
              <w:tabs>
                <w:tab w:val="left" w:pos="-1440"/>
              </w:tabs>
            </w:pPr>
            <w:r w:rsidRPr="00BE7D91">
              <w:t>Plan and implement individual programs and curriculum to meet the developmental needs of children</w:t>
            </w:r>
          </w:p>
          <w:p w:rsidR="0007343C" w:rsidRPr="00BE7D91" w:rsidRDefault="0007343C" w:rsidP="0007343C">
            <w:pPr>
              <w:widowControl w:val="0"/>
              <w:numPr>
                <w:ilvl w:val="0"/>
                <w:numId w:val="27"/>
              </w:numPr>
              <w:tabs>
                <w:tab w:val="left" w:pos="-1440"/>
              </w:tabs>
            </w:pPr>
            <w:r w:rsidRPr="00BE7D91">
              <w:t>Utilize a variety o observations techniques to enhance work with children</w:t>
            </w:r>
          </w:p>
          <w:p w:rsidR="0007343C" w:rsidRPr="00BE7D91" w:rsidRDefault="0007343C" w:rsidP="0007343C">
            <w:pPr>
              <w:widowControl w:val="0"/>
              <w:numPr>
                <w:ilvl w:val="0"/>
                <w:numId w:val="27"/>
              </w:numPr>
              <w:tabs>
                <w:tab w:val="left" w:pos="-1440"/>
              </w:tabs>
            </w:pPr>
            <w:r w:rsidRPr="00BE7D91">
              <w:t>Maintain responsive relationships with individual children and groups of children</w:t>
            </w:r>
          </w:p>
          <w:p w:rsidR="0007343C" w:rsidRPr="00BE7D91" w:rsidRDefault="0007343C" w:rsidP="0007343C">
            <w:pPr>
              <w:widowControl w:val="0"/>
              <w:numPr>
                <w:ilvl w:val="0"/>
                <w:numId w:val="27"/>
              </w:numPr>
              <w:tabs>
                <w:tab w:val="left" w:pos="-1440"/>
              </w:tabs>
            </w:pPr>
            <w:r w:rsidRPr="00BE7D91">
              <w:t>Establish and maintain safe and healthy environments which best meet the requirements of current legislation regulatory bodies and program policies</w:t>
            </w:r>
          </w:p>
          <w:p w:rsidR="0007343C" w:rsidRPr="00BE7D91" w:rsidRDefault="0007343C" w:rsidP="0007343C">
            <w:pPr>
              <w:widowControl w:val="0"/>
              <w:numPr>
                <w:ilvl w:val="0"/>
                <w:numId w:val="27"/>
              </w:numPr>
              <w:tabs>
                <w:tab w:val="left" w:pos="-1440"/>
              </w:tabs>
            </w:pPr>
            <w:r w:rsidRPr="00BE7D91">
              <w:t>Develop and maintain effective written, oral, nonverbal communication with children, co-workers, employers and individuals</w:t>
            </w:r>
          </w:p>
          <w:p w:rsidR="0007343C" w:rsidRPr="00BE7D91" w:rsidRDefault="0007343C" w:rsidP="0007343C">
            <w:pPr>
              <w:widowControl w:val="0"/>
              <w:numPr>
                <w:ilvl w:val="0"/>
                <w:numId w:val="27"/>
              </w:numPr>
              <w:tabs>
                <w:tab w:val="left" w:pos="-1440"/>
              </w:tabs>
            </w:pPr>
            <w:r w:rsidRPr="00BE7D91">
              <w:t xml:space="preserve">Apply relevant legislation policies, procedures, and regulations </w:t>
            </w:r>
          </w:p>
          <w:p w:rsidR="0007343C" w:rsidRPr="00BE7D91" w:rsidRDefault="0007343C" w:rsidP="0007343C">
            <w:pPr>
              <w:widowControl w:val="0"/>
              <w:numPr>
                <w:ilvl w:val="0"/>
                <w:numId w:val="27"/>
              </w:numPr>
              <w:tabs>
                <w:tab w:val="left" w:pos="-1440"/>
              </w:tabs>
            </w:pPr>
            <w:r w:rsidRPr="00BE7D91">
              <w:t>Apply a personal approach to early child education within the framework of ethical and professional standards</w:t>
            </w:r>
          </w:p>
          <w:p w:rsidR="0007343C" w:rsidRPr="00BE7D91" w:rsidRDefault="0007343C" w:rsidP="0007343C">
            <w:pPr>
              <w:numPr>
                <w:ilvl w:val="0"/>
                <w:numId w:val="27"/>
              </w:numPr>
            </w:pPr>
            <w:r w:rsidRPr="00BE7D91">
              <w:t>Act in a manner consistent with principles of fairness, equity, and diversity to support the development and learning of individual children.</w:t>
            </w:r>
          </w:p>
          <w:p w:rsidR="00B70884" w:rsidRDefault="00B70884" w:rsidP="0007343C"/>
        </w:tc>
      </w:tr>
      <w:tr w:rsidR="00B70884" w:rsidTr="00BE7D91">
        <w:tc>
          <w:tcPr>
            <w:tcW w:w="675" w:type="dxa"/>
          </w:tcPr>
          <w:p w:rsidR="00B70884" w:rsidRDefault="00B70884"/>
        </w:tc>
        <w:tc>
          <w:tcPr>
            <w:tcW w:w="567" w:type="dxa"/>
          </w:tcPr>
          <w:p w:rsidR="00B70884" w:rsidRDefault="00315ABA">
            <w:r>
              <w:t>2</w:t>
            </w:r>
          </w:p>
        </w:tc>
        <w:tc>
          <w:tcPr>
            <w:tcW w:w="7614" w:type="dxa"/>
          </w:tcPr>
          <w:p w:rsidR="00B70884" w:rsidRDefault="00B70884">
            <w:r>
              <w:rPr>
                <w:b/>
                <w:i/>
              </w:rPr>
              <w:t>Provide Guidance and Direction in Spontaneous and Planned Learning Activities</w:t>
            </w:r>
          </w:p>
        </w:tc>
      </w:tr>
      <w:tr w:rsidR="00B70884" w:rsidTr="00BE7D91">
        <w:tc>
          <w:tcPr>
            <w:tcW w:w="675" w:type="dxa"/>
          </w:tcPr>
          <w:p w:rsidR="00B70884" w:rsidRDefault="00B70884"/>
        </w:tc>
        <w:tc>
          <w:tcPr>
            <w:tcW w:w="567" w:type="dxa"/>
          </w:tcPr>
          <w:p w:rsidR="00B70884" w:rsidRDefault="00B70884"/>
        </w:tc>
        <w:tc>
          <w:tcPr>
            <w:tcW w:w="7614" w:type="dxa"/>
          </w:tcPr>
          <w:p w:rsidR="00B70884" w:rsidRDefault="00B70884">
            <w:r>
              <w:rPr>
                <w:u w:val="single"/>
              </w:rPr>
              <w:t>Potential Elements of the Performance</w:t>
            </w:r>
            <w:r>
              <w:t>:</w:t>
            </w:r>
          </w:p>
          <w:p w:rsidR="00B70884" w:rsidRDefault="00B70884">
            <w:pPr>
              <w:pStyle w:val="a"/>
              <w:numPr>
                <w:ilvl w:val="0"/>
                <w:numId w:val="17"/>
              </w:numPr>
              <w:tabs>
                <w:tab w:val="left" w:pos="-1440"/>
              </w:tabs>
              <w:rPr>
                <w:rFonts w:ascii="Arial" w:hAnsi="Arial"/>
                <w:sz w:val="22"/>
              </w:rPr>
            </w:pPr>
            <w:r>
              <w:rPr>
                <w:rFonts w:ascii="Arial" w:hAnsi="Arial"/>
                <w:sz w:val="22"/>
              </w:rPr>
              <w:t xml:space="preserve">model and reinforce positive </w:t>
            </w:r>
            <w:proofErr w:type="spellStart"/>
            <w:r>
              <w:rPr>
                <w:rFonts w:ascii="Arial" w:hAnsi="Arial"/>
                <w:sz w:val="22"/>
              </w:rPr>
              <w:t>behaviour</w:t>
            </w:r>
            <w:proofErr w:type="spellEnd"/>
          </w:p>
          <w:p w:rsidR="00B70884" w:rsidRDefault="00B70884">
            <w:pPr>
              <w:pStyle w:val="a"/>
              <w:numPr>
                <w:ilvl w:val="0"/>
                <w:numId w:val="17"/>
              </w:numPr>
              <w:tabs>
                <w:tab w:val="left" w:pos="-1440"/>
              </w:tabs>
              <w:rPr>
                <w:rFonts w:ascii="Arial" w:hAnsi="Arial"/>
                <w:sz w:val="22"/>
              </w:rPr>
            </w:pPr>
            <w:r>
              <w:rPr>
                <w:rFonts w:ascii="Arial" w:hAnsi="Arial"/>
                <w:sz w:val="22"/>
              </w:rPr>
              <w:t>support children's efforts at relating to peers and others</w:t>
            </w:r>
          </w:p>
          <w:p w:rsidR="00B70884" w:rsidRDefault="00B70884">
            <w:pPr>
              <w:pStyle w:val="a"/>
              <w:numPr>
                <w:ilvl w:val="0"/>
                <w:numId w:val="17"/>
              </w:numPr>
              <w:tabs>
                <w:tab w:val="left" w:pos="-1440"/>
              </w:tabs>
              <w:rPr>
                <w:rFonts w:ascii="Arial" w:hAnsi="Arial"/>
                <w:sz w:val="22"/>
              </w:rPr>
            </w:pPr>
            <w:r>
              <w:rPr>
                <w:rFonts w:ascii="Arial" w:hAnsi="Arial"/>
                <w:sz w:val="22"/>
              </w:rPr>
              <w:t>model appropriate social skills</w:t>
            </w:r>
          </w:p>
          <w:p w:rsidR="00B70884" w:rsidRDefault="00B70884">
            <w:pPr>
              <w:pStyle w:val="a"/>
              <w:numPr>
                <w:ilvl w:val="0"/>
                <w:numId w:val="17"/>
              </w:numPr>
              <w:tabs>
                <w:tab w:val="left" w:pos="-1440"/>
              </w:tabs>
              <w:rPr>
                <w:rFonts w:ascii="Arial" w:hAnsi="Arial"/>
                <w:sz w:val="22"/>
              </w:rPr>
            </w:pPr>
            <w:r>
              <w:rPr>
                <w:rFonts w:ascii="Arial" w:hAnsi="Arial"/>
                <w:sz w:val="22"/>
              </w:rPr>
              <w:t>provide appropriate choices for children</w:t>
            </w:r>
          </w:p>
          <w:p w:rsidR="00B70884" w:rsidRDefault="00B70884">
            <w:pPr>
              <w:pStyle w:val="a"/>
              <w:numPr>
                <w:ilvl w:val="0"/>
                <w:numId w:val="17"/>
              </w:numPr>
              <w:tabs>
                <w:tab w:val="left" w:pos="-1440"/>
              </w:tabs>
              <w:rPr>
                <w:rFonts w:ascii="Arial" w:hAnsi="Arial"/>
                <w:sz w:val="22"/>
              </w:rPr>
            </w:pPr>
            <w:r>
              <w:rPr>
                <w:rFonts w:ascii="Arial" w:hAnsi="Arial"/>
                <w:sz w:val="22"/>
              </w:rPr>
              <w:t>present appropriate alternatives which facilitate child guidance</w:t>
            </w:r>
          </w:p>
          <w:p w:rsidR="00B70884" w:rsidRDefault="00B70884" w:rsidP="00542FF2">
            <w:pPr>
              <w:numPr>
                <w:ilvl w:val="0"/>
                <w:numId w:val="17"/>
              </w:numPr>
            </w:pPr>
            <w:r>
              <w:t>intervene effectively in conflict situations</w:t>
            </w:r>
          </w:p>
        </w:tc>
      </w:tr>
    </w:tbl>
    <w:p w:rsidR="00BE7D91" w:rsidRDefault="00BE7D91">
      <w:r>
        <w:br w:type="page"/>
      </w:r>
    </w:p>
    <w:tbl>
      <w:tblPr>
        <w:tblW w:w="8928" w:type="dxa"/>
        <w:tblLayout w:type="fixed"/>
        <w:tblLook w:val="0000"/>
      </w:tblPr>
      <w:tblGrid>
        <w:gridCol w:w="675"/>
        <w:gridCol w:w="1701"/>
        <w:gridCol w:w="4678"/>
        <w:gridCol w:w="1802"/>
        <w:gridCol w:w="72"/>
      </w:tblGrid>
      <w:tr w:rsidR="00B70884" w:rsidTr="00A85AE4">
        <w:trPr>
          <w:gridAfter w:val="1"/>
          <w:wAfter w:w="72" w:type="dxa"/>
          <w:cantSplit/>
        </w:trPr>
        <w:tc>
          <w:tcPr>
            <w:tcW w:w="675" w:type="dxa"/>
          </w:tcPr>
          <w:p w:rsidR="00B70884" w:rsidRDefault="00B70884">
            <w:pPr>
              <w:rPr>
                <w:b/>
              </w:rPr>
            </w:pPr>
            <w:r>
              <w:rPr>
                <w:b/>
              </w:rPr>
              <w:lastRenderedPageBreak/>
              <w:t>III.</w:t>
            </w:r>
          </w:p>
        </w:tc>
        <w:tc>
          <w:tcPr>
            <w:tcW w:w="8181" w:type="dxa"/>
            <w:gridSpan w:val="3"/>
          </w:tcPr>
          <w:p w:rsidR="00B70884" w:rsidRDefault="00B70884">
            <w:pPr>
              <w:rPr>
                <w:b/>
              </w:rPr>
            </w:pPr>
            <w:r>
              <w:rPr>
                <w:b/>
              </w:rPr>
              <w:t>TOPICS:</w:t>
            </w:r>
          </w:p>
          <w:p w:rsidR="00B70884" w:rsidRDefault="00B70884"/>
        </w:tc>
      </w:tr>
      <w:tr w:rsidR="00BE7D91" w:rsidTr="00BE7D91">
        <w:trPr>
          <w:gridAfter w:val="1"/>
          <w:wAfter w:w="72" w:type="dxa"/>
        </w:trPr>
        <w:tc>
          <w:tcPr>
            <w:tcW w:w="675" w:type="dxa"/>
          </w:tcPr>
          <w:p w:rsidR="00BE7D91" w:rsidRDefault="00BE7D91"/>
        </w:tc>
        <w:tc>
          <w:tcPr>
            <w:tcW w:w="8181" w:type="dxa"/>
            <w:gridSpan w:val="3"/>
          </w:tcPr>
          <w:p w:rsidR="00BE7D91" w:rsidRDefault="00BE7D91">
            <w:r>
              <w:t xml:space="preserve">Refer to </w:t>
            </w:r>
            <w:r w:rsidRPr="00315ABA">
              <w:rPr>
                <w:rFonts w:ascii="Arial Black" w:hAnsi="Arial Black"/>
                <w:sz w:val="24"/>
                <w:szCs w:val="24"/>
              </w:rPr>
              <w:t>Early Childhood Education Progress Review Two</w:t>
            </w:r>
          </w:p>
          <w:p w:rsidR="00BE7D91" w:rsidRDefault="00BE7D91"/>
          <w:p w:rsidR="00BE7D91" w:rsidRDefault="00BE7D91"/>
        </w:tc>
      </w:tr>
      <w:tr w:rsidR="00B70884" w:rsidTr="00A85AE4">
        <w:trPr>
          <w:gridAfter w:val="1"/>
          <w:wAfter w:w="72" w:type="dxa"/>
          <w:cantSplit/>
        </w:trPr>
        <w:tc>
          <w:tcPr>
            <w:tcW w:w="675" w:type="dxa"/>
          </w:tcPr>
          <w:p w:rsidR="00B70884" w:rsidRDefault="00B70884">
            <w:pPr>
              <w:rPr>
                <w:b/>
              </w:rPr>
            </w:pPr>
            <w:r>
              <w:rPr>
                <w:b/>
              </w:rPr>
              <w:t>IV.</w:t>
            </w:r>
          </w:p>
        </w:tc>
        <w:tc>
          <w:tcPr>
            <w:tcW w:w="8181" w:type="dxa"/>
            <w:gridSpan w:val="3"/>
          </w:tcPr>
          <w:p w:rsidR="00B70884" w:rsidRDefault="00B70884">
            <w:pPr>
              <w:rPr>
                <w:b/>
              </w:rPr>
            </w:pPr>
            <w:r>
              <w:rPr>
                <w:b/>
              </w:rPr>
              <w:t>REQUIRED RESOURCES/TEXTS/MATERIALS:</w:t>
            </w:r>
          </w:p>
          <w:p w:rsidR="00BE7D91" w:rsidRDefault="00BE7D91" w:rsidP="0007343C">
            <w:pPr>
              <w:rPr>
                <w:b/>
              </w:rPr>
            </w:pPr>
          </w:p>
          <w:p w:rsidR="0007343C" w:rsidRDefault="0007343C" w:rsidP="0007343C">
            <w:r>
              <w:rPr>
                <w:b/>
              </w:rPr>
              <w:t>MATERIALS:</w:t>
            </w:r>
          </w:p>
          <w:p w:rsidR="0007343C" w:rsidRDefault="0007343C" w:rsidP="0007343C">
            <w:pPr>
              <w:numPr>
                <w:ilvl w:val="0"/>
                <w:numId w:val="30"/>
              </w:numPr>
            </w:pPr>
            <w:r>
              <w:t xml:space="preserve">Current </w:t>
            </w:r>
            <w:r w:rsidRPr="00B33BC3">
              <w:rPr>
                <w:b/>
              </w:rPr>
              <w:t>Criminal Records Check</w:t>
            </w:r>
          </w:p>
          <w:p w:rsidR="0007343C" w:rsidRPr="00411559" w:rsidRDefault="0007343C" w:rsidP="0007343C">
            <w:pPr>
              <w:numPr>
                <w:ilvl w:val="0"/>
                <w:numId w:val="30"/>
              </w:numPr>
            </w:pPr>
            <w:r>
              <w:t xml:space="preserve">Updated </w:t>
            </w:r>
            <w:r w:rsidRPr="00B33BC3">
              <w:rPr>
                <w:b/>
              </w:rPr>
              <w:t>Health and Immunization Card</w:t>
            </w:r>
          </w:p>
          <w:p w:rsidR="00411559" w:rsidRDefault="00411559" w:rsidP="0007343C">
            <w:pPr>
              <w:numPr>
                <w:ilvl w:val="0"/>
                <w:numId w:val="30"/>
              </w:numPr>
            </w:pPr>
            <w:r>
              <w:rPr>
                <w:b/>
              </w:rPr>
              <w:t>Current First Aid / CPR</w:t>
            </w:r>
          </w:p>
          <w:p w:rsidR="0007343C" w:rsidRDefault="0007343C" w:rsidP="0007343C">
            <w:pPr>
              <w:numPr>
                <w:ilvl w:val="0"/>
                <w:numId w:val="30"/>
              </w:numPr>
            </w:pPr>
            <w:proofErr w:type="spellStart"/>
            <w:r>
              <w:t>ECE</w:t>
            </w:r>
            <w:proofErr w:type="spellEnd"/>
            <w:r>
              <w:t xml:space="preserve"> Field Placement </w:t>
            </w:r>
            <w:r w:rsidRPr="00B33BC3">
              <w:rPr>
                <w:b/>
              </w:rPr>
              <w:t>Uniform</w:t>
            </w:r>
            <w:r>
              <w:t>: details discussed in class</w:t>
            </w:r>
          </w:p>
          <w:p w:rsidR="0007343C" w:rsidRDefault="0007343C" w:rsidP="0007343C">
            <w:pPr>
              <w:ind w:left="1080"/>
            </w:pPr>
          </w:p>
          <w:p w:rsidR="0007343C" w:rsidRPr="00B33BC3" w:rsidRDefault="0007343C" w:rsidP="0007343C">
            <w:r>
              <w:rPr>
                <w:b/>
              </w:rPr>
              <w:t>TEXTS</w:t>
            </w:r>
          </w:p>
          <w:p w:rsidR="0007343C" w:rsidRDefault="0007343C" w:rsidP="00315ABA">
            <w:pPr>
              <w:numPr>
                <w:ilvl w:val="0"/>
                <w:numId w:val="32"/>
              </w:numPr>
              <w:rPr>
                <w:rFonts w:cs="Arial"/>
              </w:rPr>
            </w:pPr>
            <w:r w:rsidRPr="00315ABA">
              <w:rPr>
                <w:rFonts w:cs="Arial"/>
                <w:b/>
                <w:u w:val="single"/>
              </w:rPr>
              <w:t>Field Practice Binder</w:t>
            </w:r>
            <w:r w:rsidR="00315ABA">
              <w:rPr>
                <w:rFonts w:cs="Arial"/>
              </w:rPr>
              <w:t xml:space="preserve"> (</w:t>
            </w:r>
            <w:r w:rsidR="00D25A3A">
              <w:rPr>
                <w:rFonts w:cs="Arial"/>
              </w:rPr>
              <w:t>2010</w:t>
            </w:r>
            <w:r w:rsidR="00315ABA">
              <w:rPr>
                <w:rFonts w:cs="Arial"/>
              </w:rPr>
              <w:t xml:space="preserve">) </w:t>
            </w:r>
            <w:proofErr w:type="spellStart"/>
            <w:r w:rsidR="00315ABA">
              <w:rPr>
                <w:rFonts w:cs="Arial"/>
              </w:rPr>
              <w:t>ECE</w:t>
            </w:r>
            <w:proofErr w:type="spellEnd"/>
            <w:r w:rsidR="00315ABA">
              <w:rPr>
                <w:rFonts w:cs="Arial"/>
              </w:rPr>
              <w:t xml:space="preserve"> Faculty</w:t>
            </w:r>
          </w:p>
          <w:p w:rsidR="00315ABA" w:rsidRDefault="00315ABA" w:rsidP="00315ABA">
            <w:pPr>
              <w:ind w:left="360"/>
              <w:rPr>
                <w:bCs/>
              </w:rPr>
            </w:pPr>
            <w:r>
              <w:rPr>
                <w:rFonts w:cs="Arial"/>
              </w:rPr>
              <w:t xml:space="preserve">The Field Practice Binder insert for Semester II will contain the necessary record keeping forms, contracts, evaluations and placement procedures. It is crucial that students read and understand all of the policies and procedures outlined, in order that they can fulfill their contract with the placement.  Guidelines for professionalism and for fulfilling responsibilities must be followed (see Field Placement Policies). </w:t>
            </w:r>
            <w:r>
              <w:rPr>
                <w:rFonts w:cs="Arial"/>
                <w:b/>
              </w:rPr>
              <w:t>STUDENTS’ BINDERS MUST BE KEPT AT THE PLACEMENT, AND ALL ACTIVITY FORMS SHOULD BE RETAINED IN THE BINDER.  IT IS RECOMMENDED THAT STUDENTS MAKE A PHOTOCOPY IF THEY NEED TO REFER TO THE FORM OUTSIDE OF THE PLACEMENT.</w:t>
            </w:r>
          </w:p>
          <w:p w:rsidR="00315ABA" w:rsidRDefault="00315ABA" w:rsidP="00315ABA">
            <w:pPr>
              <w:rPr>
                <w:rFonts w:cs="Arial"/>
              </w:rPr>
            </w:pPr>
          </w:p>
          <w:p w:rsidR="00315ABA" w:rsidRPr="00315ABA" w:rsidRDefault="00315ABA" w:rsidP="00315ABA">
            <w:pPr>
              <w:widowControl w:val="0"/>
              <w:tabs>
                <w:tab w:val="left" w:pos="-1440"/>
              </w:tabs>
              <w:rPr>
                <w:b/>
                <w:i/>
                <w:sz w:val="20"/>
              </w:rPr>
            </w:pPr>
            <w:r>
              <w:rPr>
                <w:b/>
                <w:i/>
                <w:szCs w:val="24"/>
              </w:rPr>
              <w:t>Resource Texts:</w:t>
            </w:r>
            <w:r>
              <w:t xml:space="preserve"> </w:t>
            </w:r>
            <w:r w:rsidRPr="00315ABA">
              <w:rPr>
                <w:i/>
                <w:sz w:val="20"/>
              </w:rPr>
              <w:t>may be used to assist the student in their field practice.</w:t>
            </w:r>
          </w:p>
          <w:p w:rsidR="00315ABA" w:rsidRDefault="00315ABA" w:rsidP="00411559">
            <w:pPr>
              <w:widowControl w:val="0"/>
              <w:tabs>
                <w:tab w:val="left" w:pos="-1440"/>
              </w:tabs>
              <w:jc w:val="center"/>
              <w:rPr>
                <w:b/>
                <w:i/>
                <w:szCs w:val="24"/>
              </w:rPr>
            </w:pPr>
            <w:r w:rsidRPr="00D3483C">
              <w:rPr>
                <w:b/>
                <w:i/>
                <w:szCs w:val="24"/>
              </w:rPr>
              <w:t xml:space="preserve"> Previously purchased or purchased in other courses.</w:t>
            </w:r>
          </w:p>
          <w:p w:rsidR="00411559" w:rsidRPr="00CE565D" w:rsidRDefault="00411559" w:rsidP="00411559">
            <w:pPr>
              <w:numPr>
                <w:ilvl w:val="0"/>
                <w:numId w:val="36"/>
              </w:numPr>
              <w:rPr>
                <w:rFonts w:ascii="Times New Roman" w:hAnsi="Times New Roman"/>
                <w:bCs/>
                <w:sz w:val="20"/>
              </w:rPr>
            </w:pPr>
            <w:r w:rsidRPr="00CE565D">
              <w:rPr>
                <w:rFonts w:ascii="Times New Roman" w:hAnsi="Times New Roman"/>
                <w:bCs/>
                <w:sz w:val="20"/>
                <w:u w:val="single"/>
              </w:rPr>
              <w:t>Creating Effective Learning Environments</w:t>
            </w:r>
            <w:r w:rsidRPr="00CE565D">
              <w:rPr>
                <w:rFonts w:ascii="Times New Roman" w:hAnsi="Times New Roman"/>
                <w:bCs/>
                <w:sz w:val="20"/>
              </w:rPr>
              <w:t xml:space="preserve">. Second Canadian Edition.  Ingrid </w:t>
            </w:r>
            <w:proofErr w:type="spellStart"/>
            <w:r w:rsidRPr="00CE565D">
              <w:rPr>
                <w:rFonts w:ascii="Times New Roman" w:hAnsi="Times New Roman"/>
                <w:bCs/>
                <w:sz w:val="20"/>
              </w:rPr>
              <w:t>Crowther</w:t>
            </w:r>
            <w:proofErr w:type="spellEnd"/>
            <w:r w:rsidRPr="00CE565D">
              <w:rPr>
                <w:rFonts w:ascii="Times New Roman" w:hAnsi="Times New Roman"/>
                <w:bCs/>
                <w:sz w:val="20"/>
              </w:rPr>
              <w:t xml:space="preserve">, </w:t>
            </w:r>
            <w:smartTag w:uri="urn:schemas-microsoft-com:office:smarttags" w:element="place">
              <w:smartTag w:uri="urn:schemas-microsoft-com:office:smarttags" w:element="PlaceName">
                <w:r w:rsidRPr="00CE565D">
                  <w:rPr>
                    <w:rFonts w:ascii="Times New Roman" w:hAnsi="Times New Roman"/>
                    <w:bCs/>
                    <w:sz w:val="20"/>
                  </w:rPr>
                  <w:t>Athabasca</w:t>
                </w:r>
              </w:smartTag>
              <w:r w:rsidRPr="00CE565D">
                <w:rPr>
                  <w:rFonts w:ascii="Times New Roman" w:hAnsi="Times New Roman"/>
                  <w:bCs/>
                  <w:sz w:val="20"/>
                </w:rPr>
                <w:t xml:space="preserve"> </w:t>
              </w:r>
              <w:smartTag w:uri="urn:schemas-microsoft-com:office:smarttags" w:element="PlaceType">
                <w:r w:rsidRPr="00CE565D">
                  <w:rPr>
                    <w:rFonts w:ascii="Times New Roman" w:hAnsi="Times New Roman"/>
                    <w:bCs/>
                    <w:sz w:val="20"/>
                  </w:rPr>
                  <w:t>University</w:t>
                </w:r>
              </w:smartTag>
            </w:smartTag>
            <w:r w:rsidRPr="00CE565D">
              <w:rPr>
                <w:rFonts w:ascii="Times New Roman" w:hAnsi="Times New Roman"/>
                <w:bCs/>
                <w:sz w:val="20"/>
              </w:rPr>
              <w:t xml:space="preserve">.  Thomson Nelson Publishing 2007, </w:t>
            </w:r>
          </w:p>
          <w:p w:rsidR="00411559" w:rsidRPr="00CE565D" w:rsidRDefault="00411559" w:rsidP="00411559">
            <w:pPr>
              <w:rPr>
                <w:rFonts w:ascii="Times New Roman" w:hAnsi="Times New Roman"/>
                <w:bCs/>
                <w:sz w:val="20"/>
              </w:rPr>
            </w:pPr>
            <w:r w:rsidRPr="00CE565D">
              <w:rPr>
                <w:rFonts w:ascii="Times New Roman" w:hAnsi="Times New Roman"/>
                <w:bCs/>
                <w:sz w:val="20"/>
              </w:rPr>
              <w:t xml:space="preserve">       </w:t>
            </w:r>
            <w:r w:rsidRPr="00CE565D">
              <w:rPr>
                <w:rFonts w:ascii="Times New Roman" w:hAnsi="Times New Roman"/>
                <w:bCs/>
                <w:sz w:val="20"/>
                <w:u w:val="single"/>
              </w:rPr>
              <w:t>I</w:t>
            </w:r>
            <w:r w:rsidRPr="00CE565D">
              <w:rPr>
                <w:rFonts w:ascii="Times New Roman" w:hAnsi="Times New Roman"/>
                <w:bCs/>
                <w:sz w:val="20"/>
              </w:rPr>
              <w:t>SBN:978-017-642411-4</w:t>
            </w:r>
          </w:p>
          <w:p w:rsidR="00411559" w:rsidRPr="00CE565D" w:rsidRDefault="00411559" w:rsidP="00411559">
            <w:pPr>
              <w:numPr>
                <w:ilvl w:val="0"/>
                <w:numId w:val="37"/>
              </w:numPr>
              <w:rPr>
                <w:rFonts w:ascii="Times New Roman" w:hAnsi="Times New Roman"/>
                <w:sz w:val="20"/>
              </w:rPr>
            </w:pPr>
            <w:r w:rsidRPr="00CE565D">
              <w:rPr>
                <w:rFonts w:ascii="Times New Roman" w:hAnsi="Times New Roman"/>
                <w:sz w:val="20"/>
                <w:u w:val="single"/>
              </w:rPr>
              <w:t xml:space="preserve">Day Nurseries Act: Revised Statutes of </w:t>
            </w:r>
            <w:smartTag w:uri="urn:schemas-microsoft-com:office:smarttags" w:element="place">
              <w:smartTag w:uri="urn:schemas-microsoft-com:office:smarttags" w:element="State">
                <w:r w:rsidRPr="00CE565D">
                  <w:rPr>
                    <w:rFonts w:ascii="Times New Roman" w:hAnsi="Times New Roman"/>
                    <w:sz w:val="20"/>
                    <w:u w:val="single"/>
                  </w:rPr>
                  <w:t>Ontario</w:t>
                </w:r>
              </w:smartTag>
            </w:smartTag>
            <w:r w:rsidRPr="00CE565D">
              <w:rPr>
                <w:rFonts w:ascii="Times New Roman" w:hAnsi="Times New Roman"/>
                <w:sz w:val="20"/>
                <w:u w:val="single"/>
              </w:rPr>
              <w:t xml:space="preserve">, </w:t>
            </w:r>
            <w:r w:rsidRPr="00CE565D">
              <w:rPr>
                <w:rFonts w:ascii="Times New Roman" w:hAnsi="Times New Roman"/>
                <w:sz w:val="20"/>
              </w:rPr>
              <w:t>Most recent publication</w:t>
            </w:r>
          </w:p>
          <w:p w:rsidR="00411559" w:rsidRPr="00CE565D" w:rsidRDefault="00411559" w:rsidP="00411559">
            <w:pPr>
              <w:pStyle w:val="EnvelopeReturn"/>
              <w:numPr>
                <w:ilvl w:val="0"/>
                <w:numId w:val="37"/>
              </w:numPr>
              <w:rPr>
                <w:rFonts w:ascii="Times New Roman" w:hAnsi="Times New Roman"/>
                <w:bCs/>
                <w:iCs/>
                <w:sz w:val="20"/>
              </w:rPr>
            </w:pPr>
            <w:r w:rsidRPr="00CE565D">
              <w:rPr>
                <w:rFonts w:ascii="Times New Roman" w:hAnsi="Times New Roman"/>
                <w:bCs/>
                <w:iCs/>
                <w:sz w:val="20"/>
                <w:u w:val="single"/>
              </w:rPr>
              <w:t>Developmentally Appropriate Curriculum. Best Practices in Early Childhood Education</w:t>
            </w:r>
            <w:r w:rsidRPr="00CE565D">
              <w:rPr>
                <w:rFonts w:ascii="Times New Roman" w:hAnsi="Times New Roman"/>
                <w:bCs/>
                <w:iCs/>
                <w:sz w:val="20"/>
              </w:rPr>
              <w:t xml:space="preserve"> 3</w:t>
            </w:r>
            <w:r w:rsidRPr="00CE565D">
              <w:rPr>
                <w:rFonts w:ascii="Times New Roman" w:hAnsi="Times New Roman"/>
                <w:bCs/>
                <w:iCs/>
                <w:sz w:val="20"/>
                <w:vertAlign w:val="superscript"/>
              </w:rPr>
              <w:t>rd</w:t>
            </w:r>
            <w:r w:rsidRPr="00CE565D">
              <w:rPr>
                <w:rFonts w:ascii="Times New Roman" w:hAnsi="Times New Roman"/>
                <w:bCs/>
                <w:iCs/>
                <w:sz w:val="20"/>
              </w:rPr>
              <w:t xml:space="preserve"> Ed. </w:t>
            </w:r>
            <w:proofErr w:type="spellStart"/>
            <w:r w:rsidRPr="00CE565D">
              <w:rPr>
                <w:rFonts w:ascii="Times New Roman" w:hAnsi="Times New Roman"/>
                <w:bCs/>
                <w:iCs/>
                <w:sz w:val="20"/>
              </w:rPr>
              <w:t>Kostelnik</w:t>
            </w:r>
            <w:proofErr w:type="spellEnd"/>
            <w:r w:rsidRPr="00CE565D">
              <w:rPr>
                <w:rFonts w:ascii="Times New Roman" w:hAnsi="Times New Roman"/>
                <w:bCs/>
                <w:iCs/>
                <w:sz w:val="20"/>
              </w:rPr>
              <w:t xml:space="preserve">, </w:t>
            </w:r>
            <w:proofErr w:type="spellStart"/>
            <w:r w:rsidRPr="00CE565D">
              <w:rPr>
                <w:rFonts w:ascii="Times New Roman" w:hAnsi="Times New Roman"/>
                <w:bCs/>
                <w:iCs/>
                <w:sz w:val="20"/>
              </w:rPr>
              <w:t>Soderman</w:t>
            </w:r>
            <w:proofErr w:type="spellEnd"/>
            <w:r w:rsidRPr="00CE565D">
              <w:rPr>
                <w:rFonts w:ascii="Times New Roman" w:hAnsi="Times New Roman"/>
                <w:bCs/>
                <w:iCs/>
                <w:sz w:val="20"/>
              </w:rPr>
              <w:t xml:space="preserve">, </w:t>
            </w:r>
            <w:proofErr w:type="spellStart"/>
            <w:proofErr w:type="gramStart"/>
            <w:r w:rsidRPr="00CE565D">
              <w:rPr>
                <w:rFonts w:ascii="Times New Roman" w:hAnsi="Times New Roman"/>
                <w:bCs/>
                <w:iCs/>
                <w:sz w:val="20"/>
              </w:rPr>
              <w:t>Whiren</w:t>
            </w:r>
            <w:proofErr w:type="spellEnd"/>
            <w:proofErr w:type="gramEnd"/>
            <w:r w:rsidRPr="00CE565D">
              <w:rPr>
                <w:rFonts w:ascii="Times New Roman" w:hAnsi="Times New Roman"/>
                <w:bCs/>
                <w:iCs/>
                <w:sz w:val="20"/>
              </w:rPr>
              <w:t>. Prentice-Hall Publishing 2007. ISBN 0-13-23-9093-0</w:t>
            </w:r>
          </w:p>
          <w:p w:rsidR="00411559" w:rsidRPr="00CE565D" w:rsidRDefault="00411559" w:rsidP="00411559">
            <w:pPr>
              <w:pStyle w:val="EnvelopeReturn"/>
              <w:numPr>
                <w:ilvl w:val="0"/>
                <w:numId w:val="37"/>
              </w:numPr>
              <w:rPr>
                <w:rFonts w:ascii="Times New Roman" w:hAnsi="Times New Roman"/>
                <w:bCs/>
                <w:i/>
                <w:iCs/>
                <w:sz w:val="20"/>
              </w:rPr>
            </w:pPr>
            <w:r w:rsidRPr="00CE565D">
              <w:rPr>
                <w:rFonts w:ascii="Times New Roman" w:hAnsi="Times New Roman"/>
                <w:bCs/>
                <w:i/>
                <w:iCs/>
                <w:sz w:val="20"/>
                <w:u w:val="single"/>
              </w:rPr>
              <w:t>Practical Solutions to Practically Every Problem</w:t>
            </w:r>
            <w:r w:rsidRPr="00CE565D">
              <w:rPr>
                <w:rFonts w:ascii="Times New Roman" w:hAnsi="Times New Roman"/>
                <w:bCs/>
                <w:i/>
                <w:iCs/>
                <w:sz w:val="20"/>
              </w:rPr>
              <w:t xml:space="preserve"> (Revised</w:t>
            </w:r>
            <w:proofErr w:type="gramStart"/>
            <w:r w:rsidRPr="00CE565D">
              <w:rPr>
                <w:rFonts w:ascii="Times New Roman" w:hAnsi="Times New Roman"/>
                <w:bCs/>
                <w:i/>
                <w:iCs/>
                <w:sz w:val="20"/>
              </w:rPr>
              <w:t xml:space="preserve">)  </w:t>
            </w:r>
            <w:proofErr w:type="spellStart"/>
            <w:r w:rsidRPr="00CE565D">
              <w:rPr>
                <w:rFonts w:ascii="Times New Roman" w:hAnsi="Times New Roman"/>
                <w:bCs/>
                <w:i/>
                <w:iCs/>
                <w:sz w:val="20"/>
              </w:rPr>
              <w:t>Saifer</w:t>
            </w:r>
            <w:proofErr w:type="spellEnd"/>
            <w:proofErr w:type="gramEnd"/>
            <w:r w:rsidRPr="00CE565D">
              <w:rPr>
                <w:rFonts w:ascii="Times New Roman" w:hAnsi="Times New Roman"/>
                <w:bCs/>
                <w:i/>
                <w:iCs/>
                <w:sz w:val="20"/>
              </w:rPr>
              <w:t xml:space="preserve">, Monarch Books </w:t>
            </w:r>
            <w:smartTag w:uri="urn:schemas-microsoft-com:office:smarttags" w:element="place">
              <w:smartTag w:uri="urn:schemas-microsoft-com:office:smarttags" w:element="country-region">
                <w:r w:rsidRPr="00CE565D">
                  <w:rPr>
                    <w:rFonts w:ascii="Times New Roman" w:hAnsi="Times New Roman"/>
                    <w:bCs/>
                    <w:i/>
                    <w:iCs/>
                    <w:sz w:val="20"/>
                  </w:rPr>
                  <w:t>Canada</w:t>
                </w:r>
              </w:smartTag>
            </w:smartTag>
            <w:r w:rsidRPr="00CE565D">
              <w:rPr>
                <w:rFonts w:ascii="Times New Roman" w:hAnsi="Times New Roman"/>
                <w:bCs/>
                <w:i/>
                <w:iCs/>
                <w:sz w:val="20"/>
              </w:rPr>
              <w:t>. 2003 ISBN 1-929610-31-9</w:t>
            </w:r>
          </w:p>
          <w:p w:rsidR="00411559" w:rsidRPr="00F922C0" w:rsidRDefault="00411559" w:rsidP="00411559">
            <w:pPr>
              <w:widowControl w:val="0"/>
              <w:numPr>
                <w:ilvl w:val="0"/>
                <w:numId w:val="37"/>
              </w:numPr>
              <w:tabs>
                <w:tab w:val="left" w:pos="-1440"/>
              </w:tabs>
              <w:rPr>
                <w:rFonts w:ascii="Times New Roman" w:hAnsi="Times New Roman"/>
                <w:b/>
                <w:i/>
                <w:sz w:val="20"/>
              </w:rPr>
            </w:pPr>
            <w:r w:rsidRPr="00F922C0">
              <w:rPr>
                <w:rFonts w:ascii="Times New Roman" w:hAnsi="Times New Roman"/>
                <w:sz w:val="20"/>
              </w:rPr>
              <w:t xml:space="preserve">Wylie, S (2004) </w:t>
            </w:r>
            <w:r w:rsidRPr="00F922C0">
              <w:rPr>
                <w:rFonts w:ascii="Times New Roman" w:hAnsi="Times New Roman"/>
                <w:b/>
                <w:i/>
                <w:sz w:val="20"/>
              </w:rPr>
              <w:t>Observing Young Children: A Guide for Early Childhood</w:t>
            </w:r>
          </w:p>
          <w:p w:rsidR="00411559" w:rsidRPr="00F922C0" w:rsidRDefault="00411559" w:rsidP="00411559">
            <w:pPr>
              <w:widowControl w:val="0"/>
              <w:tabs>
                <w:tab w:val="left" w:pos="-1440"/>
              </w:tabs>
              <w:rPr>
                <w:rFonts w:ascii="Times New Roman" w:hAnsi="Times New Roman"/>
                <w:sz w:val="20"/>
              </w:rPr>
            </w:pPr>
            <w:r w:rsidRPr="00F922C0">
              <w:rPr>
                <w:rFonts w:ascii="Times New Roman" w:hAnsi="Times New Roman"/>
                <w:b/>
                <w:i/>
                <w:sz w:val="20"/>
              </w:rPr>
              <w:t>Educators.</w:t>
            </w:r>
            <w:r w:rsidRPr="00F922C0">
              <w:rPr>
                <w:rFonts w:ascii="Times New Roman" w:hAnsi="Times New Roman"/>
                <w:sz w:val="20"/>
              </w:rPr>
              <w:t xml:space="preserve"> (2</w:t>
            </w:r>
            <w:r w:rsidRPr="00F922C0">
              <w:rPr>
                <w:rFonts w:ascii="Times New Roman" w:hAnsi="Times New Roman"/>
                <w:sz w:val="20"/>
                <w:vertAlign w:val="superscript"/>
              </w:rPr>
              <w:t>nd</w:t>
            </w:r>
            <w:r w:rsidRPr="00F922C0">
              <w:rPr>
                <w:rFonts w:ascii="Times New Roman" w:hAnsi="Times New Roman"/>
                <w:sz w:val="20"/>
              </w:rPr>
              <w:t xml:space="preserve"> Ed.).  </w:t>
            </w:r>
            <w:smartTag w:uri="urn:schemas-microsoft-com:office:smarttags" w:element="place">
              <w:smartTag w:uri="urn:schemas-microsoft-com:office:smarttags" w:element="City">
                <w:r w:rsidRPr="00F922C0">
                  <w:rPr>
                    <w:rFonts w:ascii="Times New Roman" w:hAnsi="Times New Roman"/>
                    <w:sz w:val="20"/>
                  </w:rPr>
                  <w:t>Toronto</w:t>
                </w:r>
              </w:smartTag>
            </w:smartTag>
            <w:r w:rsidRPr="00F922C0">
              <w:rPr>
                <w:rFonts w:ascii="Times New Roman" w:hAnsi="Times New Roman"/>
                <w:sz w:val="20"/>
              </w:rPr>
              <w:t>: Thompson-Nelson Publishing.    ISBN: 0-17-622482-3</w:t>
            </w:r>
          </w:p>
          <w:p w:rsidR="00411559" w:rsidRPr="00675001" w:rsidRDefault="00411559" w:rsidP="00411559">
            <w:pPr>
              <w:pStyle w:val="EnvelopeReturn"/>
              <w:numPr>
                <w:ilvl w:val="0"/>
                <w:numId w:val="38"/>
              </w:numPr>
              <w:rPr>
                <w:rFonts w:ascii="Times New Roman" w:hAnsi="Times New Roman"/>
                <w:b/>
                <w:bCs/>
                <w:i/>
                <w:iCs/>
                <w:sz w:val="20"/>
              </w:rPr>
            </w:pPr>
            <w:r w:rsidRPr="00675001">
              <w:rPr>
                <w:rFonts w:ascii="Times New Roman" w:hAnsi="Times New Roman"/>
                <w:b/>
                <w:bCs/>
                <w:i/>
                <w:iCs/>
                <w:sz w:val="20"/>
              </w:rPr>
              <w:t>*</w:t>
            </w:r>
            <w:r w:rsidRPr="00675001">
              <w:rPr>
                <w:rFonts w:ascii="Times New Roman" w:hAnsi="Times New Roman"/>
                <w:b/>
                <w:bCs/>
                <w:i/>
                <w:iCs/>
                <w:sz w:val="20"/>
                <w:u w:val="single"/>
              </w:rPr>
              <w:t>Learning Language and Loving It</w:t>
            </w:r>
            <w:r w:rsidRPr="00675001">
              <w:rPr>
                <w:rFonts w:ascii="Times New Roman" w:hAnsi="Times New Roman"/>
                <w:bCs/>
                <w:iCs/>
                <w:sz w:val="20"/>
              </w:rPr>
              <w:t xml:space="preserve"> 2</w:t>
            </w:r>
            <w:r w:rsidRPr="00675001">
              <w:rPr>
                <w:rFonts w:ascii="Times New Roman" w:hAnsi="Times New Roman"/>
                <w:bCs/>
                <w:iCs/>
                <w:sz w:val="20"/>
                <w:vertAlign w:val="superscript"/>
              </w:rPr>
              <w:t>nd</w:t>
            </w:r>
            <w:r w:rsidRPr="00675001">
              <w:rPr>
                <w:rFonts w:ascii="Times New Roman" w:hAnsi="Times New Roman"/>
                <w:bCs/>
                <w:iCs/>
                <w:sz w:val="20"/>
              </w:rPr>
              <w:t xml:space="preserve"> Edition. Weitzman and Greenberg</w:t>
            </w:r>
          </w:p>
          <w:p w:rsidR="00411559" w:rsidRDefault="00411559" w:rsidP="00411559">
            <w:pPr>
              <w:pStyle w:val="EnvelopeReturn"/>
              <w:rPr>
                <w:rFonts w:ascii="Times New Roman" w:hAnsi="Times New Roman"/>
                <w:bCs/>
                <w:iCs/>
                <w:sz w:val="20"/>
              </w:rPr>
            </w:pPr>
            <w:r w:rsidRPr="00675001">
              <w:rPr>
                <w:rFonts w:ascii="Times New Roman" w:hAnsi="Times New Roman"/>
                <w:bCs/>
                <w:iCs/>
                <w:sz w:val="20"/>
              </w:rPr>
              <w:t xml:space="preserve">The </w:t>
            </w:r>
            <w:proofErr w:type="spellStart"/>
            <w:r w:rsidRPr="00675001">
              <w:rPr>
                <w:rFonts w:ascii="Times New Roman" w:hAnsi="Times New Roman"/>
                <w:bCs/>
                <w:iCs/>
                <w:sz w:val="20"/>
              </w:rPr>
              <w:t>Hanen</w:t>
            </w:r>
            <w:proofErr w:type="spellEnd"/>
            <w:r w:rsidRPr="00675001">
              <w:rPr>
                <w:rFonts w:ascii="Times New Roman" w:hAnsi="Times New Roman"/>
                <w:bCs/>
                <w:iCs/>
                <w:sz w:val="20"/>
              </w:rPr>
              <w:t xml:space="preserve"> </w:t>
            </w:r>
            <w:proofErr w:type="gramStart"/>
            <w:r w:rsidRPr="00675001">
              <w:rPr>
                <w:rFonts w:ascii="Times New Roman" w:hAnsi="Times New Roman"/>
                <w:bCs/>
                <w:iCs/>
                <w:sz w:val="20"/>
              </w:rPr>
              <w:t>Centre  2002</w:t>
            </w:r>
            <w:proofErr w:type="gramEnd"/>
            <w:r w:rsidRPr="00675001">
              <w:rPr>
                <w:rFonts w:ascii="Times New Roman" w:hAnsi="Times New Roman"/>
                <w:bCs/>
                <w:iCs/>
                <w:sz w:val="20"/>
              </w:rPr>
              <w:t>. ISBN0-921145-18-7</w:t>
            </w:r>
          </w:p>
          <w:p w:rsidR="00411559" w:rsidRPr="00FE22F3" w:rsidRDefault="00411559" w:rsidP="00411559">
            <w:pPr>
              <w:widowControl w:val="0"/>
              <w:numPr>
                <w:ilvl w:val="0"/>
                <w:numId w:val="39"/>
              </w:numPr>
              <w:tabs>
                <w:tab w:val="left" w:pos="-1440"/>
              </w:tabs>
              <w:rPr>
                <w:rFonts w:ascii="Times New Roman" w:hAnsi="Times New Roman"/>
                <w:sz w:val="20"/>
              </w:rPr>
            </w:pPr>
            <w:r w:rsidRPr="00FE22F3">
              <w:rPr>
                <w:rFonts w:ascii="Times New Roman" w:hAnsi="Times New Roman"/>
                <w:sz w:val="20"/>
              </w:rPr>
              <w:t xml:space="preserve">Cherry, </w:t>
            </w:r>
            <w:r w:rsidRPr="00FE22F3">
              <w:rPr>
                <w:rFonts w:ascii="Times New Roman" w:hAnsi="Times New Roman"/>
                <w:b/>
                <w:i/>
                <w:sz w:val="20"/>
              </w:rPr>
              <w:t>Creative Art for the Developing Child</w:t>
            </w:r>
            <w:r w:rsidRPr="00FE22F3">
              <w:rPr>
                <w:rFonts w:ascii="Times New Roman" w:hAnsi="Times New Roman"/>
                <w:sz w:val="20"/>
              </w:rPr>
              <w:t>. School Specialty Children’s Pub.  ISBN: 0-13-087308-X</w:t>
            </w:r>
          </w:p>
          <w:p w:rsidR="00411559" w:rsidRPr="00411559" w:rsidRDefault="00411559" w:rsidP="00411559">
            <w:pPr>
              <w:widowControl w:val="0"/>
              <w:tabs>
                <w:tab w:val="left" w:pos="-1440"/>
              </w:tabs>
              <w:jc w:val="center"/>
              <w:rPr>
                <w:b/>
                <w:i/>
                <w:szCs w:val="24"/>
              </w:rPr>
            </w:pPr>
          </w:p>
        </w:tc>
      </w:tr>
      <w:tr w:rsidR="00B70884" w:rsidTr="00A85AE4">
        <w:trPr>
          <w:gridAfter w:val="1"/>
          <w:wAfter w:w="72" w:type="dxa"/>
          <w:cantSplit/>
        </w:trPr>
        <w:tc>
          <w:tcPr>
            <w:tcW w:w="675" w:type="dxa"/>
          </w:tcPr>
          <w:p w:rsidR="00B70884" w:rsidRDefault="00B70884">
            <w:pPr>
              <w:rPr>
                <w:b/>
              </w:rPr>
            </w:pPr>
            <w:r>
              <w:lastRenderedPageBreak/>
              <w:br w:type="page"/>
            </w:r>
            <w:r>
              <w:rPr>
                <w:b/>
              </w:rPr>
              <w:t>V.</w:t>
            </w:r>
          </w:p>
        </w:tc>
        <w:tc>
          <w:tcPr>
            <w:tcW w:w="8181" w:type="dxa"/>
            <w:gridSpan w:val="3"/>
          </w:tcPr>
          <w:p w:rsidR="00315ABA" w:rsidRDefault="00315ABA" w:rsidP="00315ABA">
            <w:pPr>
              <w:rPr>
                <w:b/>
              </w:rPr>
            </w:pPr>
            <w:r>
              <w:rPr>
                <w:b/>
              </w:rPr>
              <w:t>EVALUATION PROCESS/GRADING SYSTEM:</w:t>
            </w:r>
          </w:p>
          <w:p w:rsidR="00602638" w:rsidRDefault="00602638" w:rsidP="00315ABA">
            <w:pPr>
              <w:rPr>
                <w:b/>
              </w:rPr>
            </w:pPr>
          </w:p>
          <w:tbl>
            <w:tblPr>
              <w:tblW w:w="0" w:type="auto"/>
              <w:tblLayout w:type="fixed"/>
              <w:tblLook w:val="0000"/>
            </w:tblPr>
            <w:tblGrid>
              <w:gridCol w:w="675"/>
              <w:gridCol w:w="8181"/>
            </w:tblGrid>
            <w:tr w:rsidR="00D25A3A" w:rsidRPr="00BC38FE" w:rsidTr="00D25A3A">
              <w:trPr>
                <w:cantSplit/>
              </w:trPr>
              <w:tc>
                <w:tcPr>
                  <w:tcW w:w="675" w:type="dxa"/>
                </w:tcPr>
                <w:p w:rsidR="00D25A3A" w:rsidRPr="00BC38FE" w:rsidRDefault="00D25A3A" w:rsidP="00D25A3A">
                  <w:pPr>
                    <w:pStyle w:val="EnvelopeReturn"/>
                    <w:rPr>
                      <w:rFonts w:cs="Arial"/>
                    </w:rPr>
                  </w:pPr>
                </w:p>
              </w:tc>
              <w:tc>
                <w:tcPr>
                  <w:tcW w:w="8181" w:type="dxa"/>
                </w:tcPr>
                <w:p w:rsidR="00D25A3A" w:rsidRPr="00BC38FE" w:rsidRDefault="00D25A3A" w:rsidP="00D25A3A">
                  <w:pPr>
                    <w:rPr>
                      <w:rFonts w:cs="Arial"/>
                    </w:rPr>
                  </w:pPr>
                  <w:r w:rsidRPr="00BC38FE">
                    <w:rPr>
                      <w:rFonts w:cs="Arial"/>
                    </w:rPr>
                    <w:t>The following semester grades will be assigned to students:</w:t>
                  </w:r>
                </w:p>
                <w:p w:rsidR="00D25A3A" w:rsidRPr="00BC38FE" w:rsidRDefault="00D25A3A" w:rsidP="00D25A3A">
                  <w:pPr>
                    <w:rPr>
                      <w:rFonts w:cs="Arial"/>
                    </w:rPr>
                  </w:pPr>
                </w:p>
              </w:tc>
            </w:tr>
          </w:tbl>
          <w:p w:rsidR="00D25A3A" w:rsidRPr="00BC38FE" w:rsidRDefault="00D25A3A" w:rsidP="00D25A3A">
            <w:pPr>
              <w:numPr>
                <w:ilvl w:val="0"/>
                <w:numId w:val="41"/>
              </w:numPr>
              <w:ind w:left="1080"/>
              <w:rPr>
                <w:rFonts w:cs="Arial"/>
                <w:bCs/>
                <w:szCs w:val="24"/>
              </w:rPr>
            </w:pPr>
            <w:r w:rsidRPr="00BC38FE">
              <w:rPr>
                <w:rFonts w:cs="Arial"/>
                <w:bCs/>
                <w:szCs w:val="24"/>
              </w:rPr>
              <w:t xml:space="preserve">Students must adhere to all </w:t>
            </w:r>
            <w:r w:rsidRPr="00BC38FE">
              <w:rPr>
                <w:rFonts w:cs="Arial"/>
                <w:b/>
                <w:bCs/>
                <w:szCs w:val="24"/>
              </w:rPr>
              <w:t>Field Practice Policies and Procedures</w:t>
            </w:r>
            <w:r w:rsidRPr="00BC38FE">
              <w:rPr>
                <w:rFonts w:cs="Arial"/>
                <w:bCs/>
                <w:szCs w:val="24"/>
              </w:rPr>
              <w:t xml:space="preserve"> as outlined in the Sault College Early Childhood Education </w:t>
            </w:r>
            <w:r w:rsidRPr="00BC38FE">
              <w:rPr>
                <w:rFonts w:cs="Arial"/>
                <w:b/>
                <w:bCs/>
                <w:szCs w:val="24"/>
              </w:rPr>
              <w:t>Field Practice Binder.</w:t>
            </w:r>
          </w:p>
          <w:p w:rsidR="00D25A3A" w:rsidRPr="00BC38FE" w:rsidRDefault="00D25A3A" w:rsidP="00D25A3A">
            <w:pPr>
              <w:ind w:left="720"/>
              <w:rPr>
                <w:rFonts w:cs="Arial"/>
                <w:bCs/>
                <w:szCs w:val="24"/>
              </w:rPr>
            </w:pPr>
          </w:p>
          <w:p w:rsidR="00D25A3A" w:rsidRPr="00BC38FE" w:rsidRDefault="00D25A3A" w:rsidP="00D25A3A">
            <w:pPr>
              <w:numPr>
                <w:ilvl w:val="0"/>
                <w:numId w:val="41"/>
              </w:numPr>
              <w:tabs>
                <w:tab w:val="left" w:pos="434"/>
              </w:tabs>
              <w:ind w:left="1244" w:hanging="646"/>
              <w:rPr>
                <w:rFonts w:cs="Arial"/>
                <w:szCs w:val="24"/>
              </w:rPr>
            </w:pPr>
            <w:r w:rsidRPr="00BC38FE">
              <w:rPr>
                <w:rFonts w:cs="Arial"/>
                <w:b/>
                <w:bCs/>
                <w:szCs w:val="24"/>
              </w:rPr>
              <w:t>FIELD PRACTICE GRADE</w:t>
            </w:r>
            <w:r w:rsidRPr="00BC38FE">
              <w:rPr>
                <w:rFonts w:cs="Arial"/>
                <w:szCs w:val="24"/>
              </w:rPr>
              <w:t xml:space="preserve">: The student will be assigned a grade by the </w:t>
            </w:r>
            <w:proofErr w:type="spellStart"/>
            <w:r w:rsidRPr="00BC38FE">
              <w:rPr>
                <w:rFonts w:cs="Arial"/>
                <w:szCs w:val="24"/>
              </w:rPr>
              <w:t>ECE</w:t>
            </w:r>
            <w:proofErr w:type="spellEnd"/>
            <w:r w:rsidRPr="00BC38FE">
              <w:rPr>
                <w:rFonts w:cs="Arial"/>
                <w:szCs w:val="24"/>
              </w:rPr>
              <w:t xml:space="preserve"> faculty based on the </w:t>
            </w:r>
          </w:p>
          <w:p w:rsidR="00D25A3A" w:rsidRPr="00BC38FE" w:rsidRDefault="00D25A3A" w:rsidP="00D25A3A">
            <w:pPr>
              <w:numPr>
                <w:ilvl w:val="0"/>
                <w:numId w:val="25"/>
              </w:numPr>
              <w:ind w:left="1800"/>
              <w:rPr>
                <w:rFonts w:cs="Arial"/>
                <w:szCs w:val="22"/>
              </w:rPr>
            </w:pPr>
            <w:r w:rsidRPr="00BC38FE">
              <w:rPr>
                <w:rFonts w:cs="Arial"/>
                <w:szCs w:val="22"/>
              </w:rPr>
              <w:t>mentor evaluations</w:t>
            </w:r>
          </w:p>
          <w:p w:rsidR="00D25A3A" w:rsidRPr="00BC38FE" w:rsidRDefault="00D25A3A" w:rsidP="00D25A3A">
            <w:pPr>
              <w:numPr>
                <w:ilvl w:val="0"/>
                <w:numId w:val="25"/>
              </w:numPr>
              <w:ind w:left="1800"/>
              <w:rPr>
                <w:rFonts w:cs="Arial"/>
                <w:szCs w:val="22"/>
              </w:rPr>
            </w:pPr>
            <w:r w:rsidRPr="00BC38FE">
              <w:rPr>
                <w:rFonts w:cs="Arial"/>
                <w:szCs w:val="22"/>
              </w:rPr>
              <w:t>College Supervising Faculty performance evaluation</w:t>
            </w:r>
          </w:p>
          <w:p w:rsidR="00D25A3A" w:rsidRPr="00BC38FE" w:rsidRDefault="00D25A3A" w:rsidP="00D25A3A">
            <w:pPr>
              <w:widowControl w:val="0"/>
              <w:ind w:left="720"/>
              <w:rPr>
                <w:rFonts w:cs="Arial"/>
              </w:rPr>
            </w:pPr>
          </w:p>
          <w:p w:rsidR="00D25A3A" w:rsidRPr="00BC38FE" w:rsidRDefault="00D25A3A" w:rsidP="00D25A3A">
            <w:pPr>
              <w:widowControl w:val="0"/>
              <w:numPr>
                <w:ilvl w:val="0"/>
                <w:numId w:val="42"/>
              </w:numPr>
              <w:ind w:left="1080"/>
              <w:rPr>
                <w:rFonts w:cs="Arial"/>
              </w:rPr>
            </w:pPr>
            <w:r w:rsidRPr="00BC38FE">
              <w:rPr>
                <w:rFonts w:cs="Arial"/>
              </w:rPr>
              <w:t xml:space="preserve">The signed and completed time </w:t>
            </w:r>
            <w:proofErr w:type="gramStart"/>
            <w:r w:rsidRPr="00BC38FE">
              <w:rPr>
                <w:rFonts w:cs="Arial"/>
              </w:rPr>
              <w:t>sheet ,</w:t>
            </w:r>
            <w:proofErr w:type="gramEnd"/>
            <w:r w:rsidRPr="00BC38FE">
              <w:rPr>
                <w:rFonts w:cs="Arial"/>
              </w:rPr>
              <w:t xml:space="preserve"> evaluations and activity forms must be submitted to faculty</w:t>
            </w:r>
            <w:r w:rsidRPr="00BC38FE">
              <w:rPr>
                <w:rFonts w:cs="Arial"/>
                <w:b/>
              </w:rPr>
              <w:t xml:space="preserve"> </w:t>
            </w:r>
            <w:r w:rsidRPr="00BC38FE">
              <w:rPr>
                <w:rFonts w:cs="Arial"/>
                <w:b/>
                <w:u w:val="single"/>
              </w:rPr>
              <w:t>the day after their final field placement day</w:t>
            </w:r>
            <w:r w:rsidRPr="00BC38FE">
              <w:rPr>
                <w:rFonts w:cs="Arial"/>
                <w:b/>
              </w:rPr>
              <w:t xml:space="preserve">.   </w:t>
            </w:r>
            <w:r w:rsidRPr="00BC38FE">
              <w:rPr>
                <w:rFonts w:cs="Arial"/>
              </w:rPr>
              <w:t xml:space="preserve">Failure to do so could result in a </w:t>
            </w:r>
            <w:r w:rsidRPr="00BC38FE">
              <w:rPr>
                <w:rFonts w:cs="Arial"/>
                <w:u w:val="single"/>
              </w:rPr>
              <w:t>U</w:t>
            </w:r>
            <w:r w:rsidRPr="00BC38FE">
              <w:rPr>
                <w:rFonts w:cs="Arial"/>
              </w:rPr>
              <w:t xml:space="preserve"> grade.</w:t>
            </w:r>
          </w:p>
          <w:p w:rsidR="00D25A3A" w:rsidRPr="00BC38FE" w:rsidRDefault="00D25A3A" w:rsidP="00D25A3A">
            <w:pPr>
              <w:widowControl w:val="0"/>
              <w:ind w:left="1080"/>
              <w:rPr>
                <w:rFonts w:cs="Arial"/>
              </w:rPr>
            </w:pPr>
          </w:p>
          <w:p w:rsidR="00D25A3A" w:rsidRPr="00BC38FE" w:rsidRDefault="00D25A3A" w:rsidP="00D25A3A">
            <w:pPr>
              <w:numPr>
                <w:ilvl w:val="0"/>
                <w:numId w:val="41"/>
              </w:numPr>
              <w:ind w:left="1080"/>
              <w:rPr>
                <w:rFonts w:cs="Arial"/>
                <w:bCs/>
                <w:szCs w:val="24"/>
              </w:rPr>
            </w:pPr>
            <w:r w:rsidRPr="00BC38FE">
              <w:rPr>
                <w:rFonts w:cs="Arial"/>
                <w:bCs/>
                <w:szCs w:val="24"/>
              </w:rPr>
              <w:t xml:space="preserve">Students must demonstrate all of the competencies outlined in the </w:t>
            </w:r>
            <w:r w:rsidRPr="00BC38FE">
              <w:rPr>
                <w:rFonts w:cs="Arial"/>
                <w:b/>
                <w:bCs/>
                <w:i/>
                <w:szCs w:val="24"/>
              </w:rPr>
              <w:t xml:space="preserve">Final Progress Review for Field Placement – Semester </w:t>
            </w:r>
            <w:r>
              <w:rPr>
                <w:rFonts w:cs="Arial"/>
                <w:b/>
                <w:bCs/>
                <w:i/>
                <w:szCs w:val="24"/>
              </w:rPr>
              <w:t xml:space="preserve">Two </w:t>
            </w:r>
            <w:r w:rsidRPr="00BC38FE">
              <w:rPr>
                <w:rFonts w:cs="Arial"/>
                <w:bCs/>
                <w:szCs w:val="24"/>
              </w:rPr>
              <w:t>satisfactorily in order to receive a passing grade.  Students with competencies at an unsatisfactory or minimal level and/or incomplete minimum requirements may receive a grade of U.</w:t>
            </w:r>
          </w:p>
          <w:p w:rsidR="00D25A3A" w:rsidRPr="00BC38FE" w:rsidRDefault="00D25A3A" w:rsidP="00D25A3A">
            <w:pPr>
              <w:ind w:left="1080"/>
              <w:rPr>
                <w:rFonts w:cs="Arial"/>
                <w:bCs/>
                <w:szCs w:val="24"/>
              </w:rPr>
            </w:pPr>
          </w:p>
          <w:p w:rsidR="00D25A3A" w:rsidRDefault="00D25A3A" w:rsidP="00D25A3A">
            <w:pPr>
              <w:numPr>
                <w:ilvl w:val="0"/>
                <w:numId w:val="42"/>
              </w:numPr>
              <w:ind w:left="1080"/>
              <w:rPr>
                <w:rFonts w:cs="Arial"/>
                <w:b/>
                <w:bCs/>
                <w:szCs w:val="24"/>
              </w:rPr>
            </w:pPr>
            <w:r w:rsidRPr="00BC38FE">
              <w:rPr>
                <w:rFonts w:cs="Arial"/>
                <w:b/>
                <w:i/>
                <w:szCs w:val="24"/>
              </w:rPr>
              <w:t>If an evaluation is not satisfactory</w:t>
            </w:r>
            <w:r w:rsidRPr="00BC38FE">
              <w:rPr>
                <w:rFonts w:cs="Arial"/>
                <w:szCs w:val="24"/>
              </w:rPr>
              <w:t xml:space="preserve"> and/or a </w:t>
            </w:r>
            <w:r w:rsidRPr="00BC38FE">
              <w:rPr>
                <w:rFonts w:cs="Arial"/>
                <w:b/>
                <w:szCs w:val="24"/>
                <w:u w:val="single"/>
              </w:rPr>
              <w:t>U</w:t>
            </w:r>
            <w:r w:rsidRPr="00BC38FE">
              <w:rPr>
                <w:rFonts w:cs="Arial"/>
                <w:szCs w:val="24"/>
              </w:rPr>
              <w:t xml:space="preserve"> grade is received, the </w:t>
            </w:r>
            <w:r w:rsidRPr="00BC38FE">
              <w:rPr>
                <w:rFonts w:cs="Arial"/>
                <w:b/>
                <w:i/>
                <w:szCs w:val="24"/>
              </w:rPr>
              <w:t>placement hours</w:t>
            </w:r>
            <w:r w:rsidRPr="00BC38FE">
              <w:rPr>
                <w:rFonts w:cs="Arial"/>
                <w:szCs w:val="24"/>
              </w:rPr>
              <w:t xml:space="preserve"> </w:t>
            </w:r>
            <w:r w:rsidRPr="00BC38FE">
              <w:rPr>
                <w:rFonts w:cs="Arial"/>
                <w:b/>
                <w:i/>
                <w:szCs w:val="24"/>
              </w:rPr>
              <w:t xml:space="preserve">accumulated </w:t>
            </w:r>
            <w:r w:rsidRPr="00BC38FE">
              <w:rPr>
                <w:rFonts w:cs="Arial"/>
                <w:b/>
                <w:i/>
                <w:szCs w:val="24"/>
                <w:u w:val="single"/>
              </w:rPr>
              <w:t>will not be counted</w:t>
            </w:r>
            <w:r w:rsidRPr="00BC38FE">
              <w:rPr>
                <w:rFonts w:cs="Arial"/>
                <w:szCs w:val="24"/>
              </w:rPr>
              <w:t xml:space="preserve"> in the student’s total, and this placement must </w:t>
            </w:r>
          </w:p>
          <w:p w:rsidR="00D25A3A" w:rsidRPr="00D25A3A" w:rsidRDefault="00D25A3A" w:rsidP="00D25A3A">
            <w:pPr>
              <w:rPr>
                <w:rFonts w:cs="Arial"/>
                <w:b/>
                <w:bCs/>
                <w:szCs w:val="24"/>
              </w:rPr>
            </w:pPr>
            <w:r w:rsidRPr="00D25A3A">
              <w:rPr>
                <w:rFonts w:cs="Arial"/>
                <w:sz w:val="20"/>
              </w:rPr>
              <w:t xml:space="preserve">Students must receive a minimum of a </w:t>
            </w:r>
            <w:r w:rsidRPr="00D25A3A">
              <w:rPr>
                <w:rFonts w:cs="Arial"/>
                <w:b/>
                <w:bCs/>
                <w:sz w:val="20"/>
              </w:rPr>
              <w:t xml:space="preserve">“C” (2.0 </w:t>
            </w:r>
            <w:proofErr w:type="spellStart"/>
            <w:r w:rsidRPr="00D25A3A">
              <w:rPr>
                <w:rFonts w:cs="Arial"/>
                <w:b/>
                <w:bCs/>
                <w:sz w:val="20"/>
              </w:rPr>
              <w:t>G.P.A.</w:t>
            </w:r>
            <w:proofErr w:type="spellEnd"/>
            <w:r w:rsidRPr="00D25A3A">
              <w:rPr>
                <w:rFonts w:cs="Arial"/>
                <w:b/>
                <w:bCs/>
                <w:sz w:val="20"/>
              </w:rPr>
              <w:t>)</w:t>
            </w:r>
            <w:r w:rsidRPr="00D25A3A">
              <w:rPr>
                <w:rFonts w:cs="Arial"/>
                <w:sz w:val="20"/>
              </w:rPr>
              <w:t xml:space="preserve"> in each semester’s </w:t>
            </w:r>
            <w:r w:rsidRPr="00D25A3A">
              <w:rPr>
                <w:rFonts w:cs="Arial"/>
                <w:b/>
                <w:bCs/>
                <w:i/>
                <w:iCs/>
                <w:sz w:val="20"/>
              </w:rPr>
              <w:t>Teaching Methods, and  Seminar,</w:t>
            </w:r>
            <w:r w:rsidRPr="00D25A3A">
              <w:rPr>
                <w:rFonts w:cs="Arial"/>
                <w:sz w:val="20"/>
              </w:rPr>
              <w:t xml:space="preserve"> courses</w:t>
            </w:r>
            <w:r w:rsidRPr="00D25A3A">
              <w:rPr>
                <w:rFonts w:cs="Arial"/>
                <w:b/>
                <w:bCs/>
                <w:i/>
                <w:iCs/>
                <w:sz w:val="20"/>
              </w:rPr>
              <w:t xml:space="preserve"> and  receive an “S” Satisfactory in their Field Practice</w:t>
            </w:r>
            <w:r w:rsidRPr="00D25A3A">
              <w:rPr>
                <w:rFonts w:cs="Arial"/>
                <w:sz w:val="20"/>
              </w:rPr>
              <w:t>, (</w:t>
            </w:r>
            <w:r w:rsidRPr="00D25A3A">
              <w:rPr>
                <w:rFonts w:cs="Arial"/>
                <w:i/>
                <w:iCs/>
                <w:sz w:val="20"/>
              </w:rPr>
              <w:t>in the case of Field Practice 1, students must receive a “C</w:t>
            </w:r>
            <w:r w:rsidRPr="00D25A3A">
              <w:rPr>
                <w:rFonts w:cs="Arial"/>
                <w:sz w:val="20"/>
              </w:rPr>
              <w:t xml:space="preserve">”) </w:t>
            </w:r>
            <w:r w:rsidRPr="00D25A3A">
              <w:rPr>
                <w:rFonts w:cs="Arial"/>
                <w:sz w:val="20"/>
                <w:u w:val="single"/>
              </w:rPr>
              <w:t>within the same semester,</w:t>
            </w:r>
            <w:r w:rsidRPr="00D25A3A">
              <w:rPr>
                <w:rFonts w:cs="Arial"/>
                <w:sz w:val="20"/>
              </w:rPr>
              <w:t xml:space="preserve"> in order to proceed to the next semester’s co-requisite courses</w:t>
            </w:r>
            <w:r w:rsidR="00940E21">
              <w:rPr>
                <w:rFonts w:cs="Arial"/>
                <w:sz w:val="20"/>
              </w:rPr>
              <w:t xml:space="preserve"> </w:t>
            </w:r>
            <w:r w:rsidRPr="00D25A3A">
              <w:rPr>
                <w:rFonts w:cs="Arial"/>
                <w:szCs w:val="24"/>
              </w:rPr>
              <w:t xml:space="preserve">be repeated.  </w:t>
            </w:r>
          </w:p>
          <w:p w:rsidR="00D25A3A" w:rsidRDefault="00D25A3A" w:rsidP="00315ABA">
            <w:pPr>
              <w:widowControl w:val="0"/>
              <w:rPr>
                <w:rFonts w:cs="Arial"/>
                <w:szCs w:val="22"/>
              </w:rPr>
            </w:pPr>
          </w:p>
          <w:p w:rsidR="00B70884" w:rsidRDefault="00B70884" w:rsidP="00D25A3A">
            <w:pPr>
              <w:widowControl w:val="0"/>
              <w:rPr>
                <w:b/>
              </w:rPr>
            </w:pPr>
          </w:p>
        </w:tc>
      </w:tr>
      <w:tr w:rsidR="00B70884" w:rsidTr="00A85AE4">
        <w:trPr>
          <w:cantSplit/>
        </w:trPr>
        <w:tc>
          <w:tcPr>
            <w:tcW w:w="675" w:type="dxa"/>
          </w:tcPr>
          <w:p w:rsidR="00B70884" w:rsidRDefault="00B70884">
            <w:pPr>
              <w:pStyle w:val="EnvelopeReturn"/>
            </w:pPr>
          </w:p>
        </w:tc>
        <w:tc>
          <w:tcPr>
            <w:tcW w:w="8253" w:type="dxa"/>
            <w:gridSpan w:val="4"/>
          </w:tcPr>
          <w:p w:rsidR="00B70884" w:rsidRDefault="00B70884">
            <w:r>
              <w:t>The following semester grades will be assigned to students in post-secondary courses:</w:t>
            </w:r>
          </w:p>
        </w:tc>
      </w:tr>
      <w:tr w:rsidR="00B70884" w:rsidTr="00A85AE4">
        <w:trPr>
          <w:gridAfter w:val="1"/>
          <w:wAfter w:w="72" w:type="dxa"/>
        </w:trPr>
        <w:tc>
          <w:tcPr>
            <w:tcW w:w="675" w:type="dxa"/>
          </w:tcPr>
          <w:p w:rsidR="00B70884" w:rsidRDefault="00B70884"/>
        </w:tc>
        <w:tc>
          <w:tcPr>
            <w:tcW w:w="1701" w:type="dxa"/>
          </w:tcPr>
          <w:p w:rsidR="00B70884" w:rsidRDefault="00B70884">
            <w:pPr>
              <w:jc w:val="center"/>
            </w:pPr>
          </w:p>
          <w:p w:rsidR="00B70884" w:rsidRDefault="00B70884">
            <w:pPr>
              <w:pStyle w:val="Heading2"/>
              <w:rPr>
                <w:b w:val="0"/>
                <w:u w:val="single"/>
              </w:rPr>
            </w:pPr>
            <w:r>
              <w:rPr>
                <w:b w:val="0"/>
                <w:u w:val="single"/>
              </w:rPr>
              <w:t>Grade</w:t>
            </w:r>
          </w:p>
        </w:tc>
        <w:tc>
          <w:tcPr>
            <w:tcW w:w="4678" w:type="dxa"/>
          </w:tcPr>
          <w:p w:rsidR="00B70884" w:rsidRDefault="00B70884">
            <w:pPr>
              <w:jc w:val="center"/>
            </w:pPr>
          </w:p>
          <w:p w:rsidR="00B70884" w:rsidRDefault="00B70884">
            <w:pPr>
              <w:pStyle w:val="Heading1"/>
              <w:rPr>
                <w:b w:val="0"/>
              </w:rPr>
            </w:pPr>
            <w:r>
              <w:rPr>
                <w:b w:val="0"/>
              </w:rPr>
              <w:t>Definition</w:t>
            </w:r>
          </w:p>
        </w:tc>
        <w:tc>
          <w:tcPr>
            <w:tcW w:w="1802" w:type="dxa"/>
          </w:tcPr>
          <w:p w:rsidR="00B70884" w:rsidRDefault="00B70884">
            <w:pPr>
              <w:pStyle w:val="BodyText"/>
            </w:pPr>
            <w:r>
              <w:t xml:space="preserve">Grade Point </w:t>
            </w:r>
            <w:r>
              <w:rPr>
                <w:u w:val="single"/>
              </w:rPr>
              <w:t>Equivalent</w:t>
            </w:r>
          </w:p>
          <w:p w:rsidR="00B70884" w:rsidRDefault="00B70884">
            <w:pPr>
              <w:jc w:val="center"/>
            </w:pPr>
          </w:p>
        </w:tc>
      </w:tr>
      <w:tr w:rsidR="00B70884" w:rsidTr="00A85AE4">
        <w:trPr>
          <w:gridAfter w:val="1"/>
          <w:wAfter w:w="72" w:type="dxa"/>
          <w:cantSplit/>
        </w:trPr>
        <w:tc>
          <w:tcPr>
            <w:tcW w:w="675" w:type="dxa"/>
          </w:tcPr>
          <w:p w:rsidR="00B70884" w:rsidRDefault="00B70884"/>
        </w:tc>
        <w:tc>
          <w:tcPr>
            <w:tcW w:w="1701" w:type="dxa"/>
          </w:tcPr>
          <w:p w:rsidR="00B70884" w:rsidRDefault="00B70884">
            <w:r>
              <w:t>A+</w:t>
            </w:r>
          </w:p>
        </w:tc>
        <w:tc>
          <w:tcPr>
            <w:tcW w:w="4678" w:type="dxa"/>
          </w:tcPr>
          <w:p w:rsidR="00B70884" w:rsidRDefault="00B70884">
            <w:pPr>
              <w:jc w:val="center"/>
            </w:pPr>
            <w:r>
              <w:t>90 – 100%</w:t>
            </w:r>
          </w:p>
        </w:tc>
        <w:tc>
          <w:tcPr>
            <w:tcW w:w="1802" w:type="dxa"/>
            <w:vMerge w:val="restart"/>
            <w:vAlign w:val="center"/>
          </w:tcPr>
          <w:p w:rsidR="00B70884" w:rsidRDefault="00B70884">
            <w:pPr>
              <w:jc w:val="center"/>
            </w:pPr>
            <w:r>
              <w:t>4.00</w:t>
            </w:r>
          </w:p>
        </w:tc>
      </w:tr>
      <w:tr w:rsidR="00B70884" w:rsidTr="00A85AE4">
        <w:trPr>
          <w:gridAfter w:val="1"/>
          <w:wAfter w:w="72" w:type="dxa"/>
          <w:cantSplit/>
        </w:trPr>
        <w:tc>
          <w:tcPr>
            <w:tcW w:w="675" w:type="dxa"/>
          </w:tcPr>
          <w:p w:rsidR="00B70884" w:rsidRDefault="00B70884"/>
        </w:tc>
        <w:tc>
          <w:tcPr>
            <w:tcW w:w="1701" w:type="dxa"/>
          </w:tcPr>
          <w:p w:rsidR="00B70884" w:rsidRDefault="00B70884">
            <w:r>
              <w:t>A</w:t>
            </w:r>
          </w:p>
        </w:tc>
        <w:tc>
          <w:tcPr>
            <w:tcW w:w="4678" w:type="dxa"/>
          </w:tcPr>
          <w:p w:rsidR="00B70884" w:rsidRDefault="00B70884">
            <w:pPr>
              <w:jc w:val="center"/>
            </w:pPr>
            <w:r>
              <w:t>80 – 89%</w:t>
            </w:r>
          </w:p>
        </w:tc>
        <w:tc>
          <w:tcPr>
            <w:tcW w:w="1802" w:type="dxa"/>
            <w:vMerge/>
          </w:tcPr>
          <w:p w:rsidR="00B70884" w:rsidRDefault="00B70884">
            <w:pPr>
              <w:jc w:val="center"/>
            </w:pPr>
          </w:p>
        </w:tc>
      </w:tr>
      <w:tr w:rsidR="00B70884" w:rsidTr="00A85AE4">
        <w:trPr>
          <w:gridAfter w:val="1"/>
          <w:wAfter w:w="72" w:type="dxa"/>
        </w:trPr>
        <w:tc>
          <w:tcPr>
            <w:tcW w:w="675" w:type="dxa"/>
          </w:tcPr>
          <w:p w:rsidR="00B70884" w:rsidRDefault="00B70884"/>
        </w:tc>
        <w:tc>
          <w:tcPr>
            <w:tcW w:w="1701" w:type="dxa"/>
          </w:tcPr>
          <w:p w:rsidR="00B70884" w:rsidRDefault="00B70884">
            <w:r>
              <w:t>B</w:t>
            </w:r>
          </w:p>
        </w:tc>
        <w:tc>
          <w:tcPr>
            <w:tcW w:w="4678" w:type="dxa"/>
          </w:tcPr>
          <w:p w:rsidR="00B70884" w:rsidRDefault="00B70884">
            <w:pPr>
              <w:jc w:val="center"/>
            </w:pPr>
            <w:r>
              <w:t>70 - 79%</w:t>
            </w:r>
          </w:p>
        </w:tc>
        <w:tc>
          <w:tcPr>
            <w:tcW w:w="1802" w:type="dxa"/>
          </w:tcPr>
          <w:p w:rsidR="00B70884" w:rsidRDefault="00B70884">
            <w:pPr>
              <w:jc w:val="center"/>
            </w:pPr>
            <w:r>
              <w:t>3.00</w:t>
            </w:r>
          </w:p>
        </w:tc>
      </w:tr>
      <w:tr w:rsidR="00B70884" w:rsidTr="00A85AE4">
        <w:trPr>
          <w:gridAfter w:val="1"/>
          <w:wAfter w:w="72" w:type="dxa"/>
        </w:trPr>
        <w:tc>
          <w:tcPr>
            <w:tcW w:w="675" w:type="dxa"/>
          </w:tcPr>
          <w:p w:rsidR="00B70884" w:rsidRDefault="00B70884"/>
        </w:tc>
        <w:tc>
          <w:tcPr>
            <w:tcW w:w="1701" w:type="dxa"/>
          </w:tcPr>
          <w:p w:rsidR="00B70884" w:rsidRDefault="00B70884">
            <w:r>
              <w:t>C</w:t>
            </w:r>
          </w:p>
        </w:tc>
        <w:tc>
          <w:tcPr>
            <w:tcW w:w="4678" w:type="dxa"/>
          </w:tcPr>
          <w:p w:rsidR="00B70884" w:rsidRDefault="00B70884">
            <w:pPr>
              <w:jc w:val="center"/>
            </w:pPr>
            <w:r>
              <w:t>60 - 69%</w:t>
            </w:r>
          </w:p>
        </w:tc>
        <w:tc>
          <w:tcPr>
            <w:tcW w:w="1802" w:type="dxa"/>
          </w:tcPr>
          <w:p w:rsidR="00B70884" w:rsidRDefault="00B70884">
            <w:pPr>
              <w:jc w:val="center"/>
            </w:pPr>
            <w:r>
              <w:t>2.00</w:t>
            </w:r>
          </w:p>
        </w:tc>
      </w:tr>
      <w:tr w:rsidR="00B70884" w:rsidTr="00A85AE4">
        <w:trPr>
          <w:gridAfter w:val="1"/>
          <w:wAfter w:w="72" w:type="dxa"/>
        </w:trPr>
        <w:tc>
          <w:tcPr>
            <w:tcW w:w="675" w:type="dxa"/>
          </w:tcPr>
          <w:p w:rsidR="00B70884" w:rsidRDefault="00B70884"/>
        </w:tc>
        <w:tc>
          <w:tcPr>
            <w:tcW w:w="1701" w:type="dxa"/>
          </w:tcPr>
          <w:p w:rsidR="00B70884" w:rsidRDefault="00B70884">
            <w:r>
              <w:t>D</w:t>
            </w:r>
          </w:p>
        </w:tc>
        <w:tc>
          <w:tcPr>
            <w:tcW w:w="4678" w:type="dxa"/>
          </w:tcPr>
          <w:p w:rsidR="00B70884" w:rsidRDefault="00B70884">
            <w:pPr>
              <w:jc w:val="center"/>
            </w:pPr>
            <w:r>
              <w:t>50 – 59%</w:t>
            </w:r>
          </w:p>
        </w:tc>
        <w:tc>
          <w:tcPr>
            <w:tcW w:w="1802" w:type="dxa"/>
          </w:tcPr>
          <w:p w:rsidR="00B70884" w:rsidRDefault="00B70884">
            <w:pPr>
              <w:jc w:val="center"/>
            </w:pPr>
            <w:r>
              <w:t>1.00</w:t>
            </w:r>
          </w:p>
        </w:tc>
      </w:tr>
      <w:tr w:rsidR="00B70884" w:rsidTr="00A85AE4">
        <w:trPr>
          <w:gridAfter w:val="1"/>
          <w:wAfter w:w="72" w:type="dxa"/>
        </w:trPr>
        <w:tc>
          <w:tcPr>
            <w:tcW w:w="675" w:type="dxa"/>
          </w:tcPr>
          <w:p w:rsidR="00B70884" w:rsidRDefault="00B70884"/>
        </w:tc>
        <w:tc>
          <w:tcPr>
            <w:tcW w:w="1701" w:type="dxa"/>
          </w:tcPr>
          <w:p w:rsidR="00B70884" w:rsidRDefault="00B70884">
            <w:r>
              <w:t>F (Fail)</w:t>
            </w:r>
          </w:p>
        </w:tc>
        <w:tc>
          <w:tcPr>
            <w:tcW w:w="4678" w:type="dxa"/>
          </w:tcPr>
          <w:p w:rsidR="00B70884" w:rsidRDefault="00B70884">
            <w:pPr>
              <w:jc w:val="center"/>
            </w:pPr>
            <w:r>
              <w:t>49% and below</w:t>
            </w:r>
          </w:p>
        </w:tc>
        <w:tc>
          <w:tcPr>
            <w:tcW w:w="1802" w:type="dxa"/>
          </w:tcPr>
          <w:p w:rsidR="00B70884" w:rsidRDefault="00B70884">
            <w:pPr>
              <w:jc w:val="center"/>
            </w:pPr>
            <w:r>
              <w:t>0.00</w:t>
            </w:r>
          </w:p>
        </w:tc>
      </w:tr>
      <w:tr w:rsidR="00B70884" w:rsidTr="00A85AE4">
        <w:trPr>
          <w:gridAfter w:val="1"/>
          <w:wAfter w:w="72" w:type="dxa"/>
        </w:trPr>
        <w:tc>
          <w:tcPr>
            <w:tcW w:w="675" w:type="dxa"/>
          </w:tcPr>
          <w:p w:rsidR="00B70884" w:rsidRDefault="00B70884"/>
        </w:tc>
        <w:tc>
          <w:tcPr>
            <w:tcW w:w="1701" w:type="dxa"/>
          </w:tcPr>
          <w:p w:rsidR="00B70884" w:rsidRDefault="00B70884"/>
        </w:tc>
        <w:tc>
          <w:tcPr>
            <w:tcW w:w="4678" w:type="dxa"/>
          </w:tcPr>
          <w:p w:rsidR="00B70884" w:rsidRDefault="00B70884"/>
        </w:tc>
        <w:tc>
          <w:tcPr>
            <w:tcW w:w="1802" w:type="dxa"/>
          </w:tcPr>
          <w:p w:rsidR="00B70884" w:rsidRDefault="00B70884">
            <w:pPr>
              <w:jc w:val="center"/>
            </w:pPr>
          </w:p>
        </w:tc>
      </w:tr>
      <w:tr w:rsidR="00B70884" w:rsidTr="00A85AE4">
        <w:trPr>
          <w:gridAfter w:val="1"/>
          <w:wAfter w:w="72" w:type="dxa"/>
        </w:trPr>
        <w:tc>
          <w:tcPr>
            <w:tcW w:w="675" w:type="dxa"/>
          </w:tcPr>
          <w:p w:rsidR="00B70884" w:rsidRDefault="00B70884"/>
        </w:tc>
        <w:tc>
          <w:tcPr>
            <w:tcW w:w="1701" w:type="dxa"/>
          </w:tcPr>
          <w:p w:rsidR="00B70884" w:rsidRDefault="00B70884">
            <w:r>
              <w:t>CR (Credit)</w:t>
            </w:r>
          </w:p>
        </w:tc>
        <w:tc>
          <w:tcPr>
            <w:tcW w:w="4678" w:type="dxa"/>
          </w:tcPr>
          <w:p w:rsidR="00B70884" w:rsidRDefault="00B70884">
            <w:r>
              <w:t>Credit for diploma requirements has been awarded.</w:t>
            </w:r>
          </w:p>
        </w:tc>
        <w:tc>
          <w:tcPr>
            <w:tcW w:w="1802" w:type="dxa"/>
          </w:tcPr>
          <w:p w:rsidR="00B70884" w:rsidRDefault="00B70884">
            <w:pPr>
              <w:jc w:val="center"/>
            </w:pPr>
          </w:p>
        </w:tc>
      </w:tr>
      <w:tr w:rsidR="00B70884" w:rsidTr="00A85AE4">
        <w:trPr>
          <w:gridAfter w:val="1"/>
          <w:wAfter w:w="72" w:type="dxa"/>
        </w:trPr>
        <w:tc>
          <w:tcPr>
            <w:tcW w:w="675" w:type="dxa"/>
          </w:tcPr>
          <w:p w:rsidR="00B70884" w:rsidRDefault="00B70884"/>
        </w:tc>
        <w:tc>
          <w:tcPr>
            <w:tcW w:w="1701" w:type="dxa"/>
          </w:tcPr>
          <w:p w:rsidR="00B70884" w:rsidRDefault="00B70884">
            <w:r>
              <w:t>S</w:t>
            </w:r>
          </w:p>
        </w:tc>
        <w:tc>
          <w:tcPr>
            <w:tcW w:w="4678" w:type="dxa"/>
          </w:tcPr>
          <w:p w:rsidR="00B70884" w:rsidRDefault="00B70884">
            <w:r>
              <w:t>Satisfactory achievement in field /clinical placement or non-graded subject area.</w:t>
            </w:r>
          </w:p>
        </w:tc>
        <w:tc>
          <w:tcPr>
            <w:tcW w:w="1802" w:type="dxa"/>
          </w:tcPr>
          <w:p w:rsidR="00B70884" w:rsidRDefault="00B70884">
            <w:pPr>
              <w:jc w:val="center"/>
            </w:pPr>
          </w:p>
        </w:tc>
      </w:tr>
      <w:tr w:rsidR="00B70884" w:rsidTr="00A85AE4">
        <w:trPr>
          <w:gridAfter w:val="1"/>
          <w:wAfter w:w="72" w:type="dxa"/>
        </w:trPr>
        <w:tc>
          <w:tcPr>
            <w:tcW w:w="675" w:type="dxa"/>
          </w:tcPr>
          <w:p w:rsidR="00B70884" w:rsidRDefault="00B70884"/>
        </w:tc>
        <w:tc>
          <w:tcPr>
            <w:tcW w:w="1701" w:type="dxa"/>
          </w:tcPr>
          <w:p w:rsidR="00B70884" w:rsidRDefault="00B70884">
            <w:r>
              <w:t>U</w:t>
            </w:r>
          </w:p>
        </w:tc>
        <w:tc>
          <w:tcPr>
            <w:tcW w:w="4678" w:type="dxa"/>
          </w:tcPr>
          <w:p w:rsidR="00B70884" w:rsidRDefault="00B70884">
            <w:r>
              <w:t>Unsatisfactory achievement in field/clinical placement or non-graded subject area.</w:t>
            </w:r>
          </w:p>
        </w:tc>
        <w:tc>
          <w:tcPr>
            <w:tcW w:w="1802" w:type="dxa"/>
          </w:tcPr>
          <w:p w:rsidR="00B70884" w:rsidRDefault="00B70884">
            <w:pPr>
              <w:jc w:val="center"/>
            </w:pPr>
          </w:p>
        </w:tc>
      </w:tr>
    </w:tbl>
    <w:p w:rsidR="00BE7D91" w:rsidRDefault="00BE7D91">
      <w:r>
        <w:br w:type="page"/>
      </w:r>
    </w:p>
    <w:tbl>
      <w:tblPr>
        <w:tblW w:w="8856" w:type="dxa"/>
        <w:tblLayout w:type="fixed"/>
        <w:tblLook w:val="0000"/>
      </w:tblPr>
      <w:tblGrid>
        <w:gridCol w:w="675"/>
        <w:gridCol w:w="1701"/>
        <w:gridCol w:w="4678"/>
        <w:gridCol w:w="1802"/>
      </w:tblGrid>
      <w:tr w:rsidR="00B70884" w:rsidTr="00BE7D91">
        <w:tc>
          <w:tcPr>
            <w:tcW w:w="675" w:type="dxa"/>
          </w:tcPr>
          <w:p w:rsidR="00B70884" w:rsidRDefault="00B70884"/>
        </w:tc>
        <w:tc>
          <w:tcPr>
            <w:tcW w:w="1701" w:type="dxa"/>
          </w:tcPr>
          <w:p w:rsidR="00B70884" w:rsidRDefault="00B70884">
            <w:r>
              <w:t>X</w:t>
            </w:r>
          </w:p>
        </w:tc>
        <w:tc>
          <w:tcPr>
            <w:tcW w:w="4678" w:type="dxa"/>
          </w:tcPr>
          <w:p w:rsidR="00B70884" w:rsidRDefault="00B70884">
            <w:r>
              <w:t>A temporary grade limited to situations with extenuating circumstances giving a student additional time to complete the requirements for a course.</w:t>
            </w:r>
          </w:p>
        </w:tc>
        <w:tc>
          <w:tcPr>
            <w:tcW w:w="1802" w:type="dxa"/>
          </w:tcPr>
          <w:p w:rsidR="00B70884" w:rsidRDefault="00B70884">
            <w:pPr>
              <w:jc w:val="center"/>
            </w:pPr>
          </w:p>
        </w:tc>
      </w:tr>
      <w:tr w:rsidR="00B70884" w:rsidTr="00BE7D91">
        <w:tc>
          <w:tcPr>
            <w:tcW w:w="675" w:type="dxa"/>
          </w:tcPr>
          <w:p w:rsidR="00B70884" w:rsidRDefault="00B70884"/>
        </w:tc>
        <w:tc>
          <w:tcPr>
            <w:tcW w:w="1701" w:type="dxa"/>
          </w:tcPr>
          <w:p w:rsidR="00B70884" w:rsidRDefault="00B70884">
            <w:r>
              <w:t>NR</w:t>
            </w:r>
          </w:p>
        </w:tc>
        <w:tc>
          <w:tcPr>
            <w:tcW w:w="4678" w:type="dxa"/>
          </w:tcPr>
          <w:p w:rsidR="00B70884" w:rsidRDefault="00B70884">
            <w:r>
              <w:t xml:space="preserve">Grade not reported to Registrar's office.  </w:t>
            </w:r>
          </w:p>
        </w:tc>
        <w:tc>
          <w:tcPr>
            <w:tcW w:w="1802" w:type="dxa"/>
          </w:tcPr>
          <w:p w:rsidR="00B70884" w:rsidRDefault="00B70884">
            <w:pPr>
              <w:jc w:val="center"/>
            </w:pPr>
          </w:p>
        </w:tc>
      </w:tr>
      <w:tr w:rsidR="00B70884" w:rsidTr="00BE7D91">
        <w:trPr>
          <w:trHeight w:val="540"/>
        </w:trPr>
        <w:tc>
          <w:tcPr>
            <w:tcW w:w="675" w:type="dxa"/>
          </w:tcPr>
          <w:p w:rsidR="00B70884" w:rsidRDefault="00B70884"/>
        </w:tc>
        <w:tc>
          <w:tcPr>
            <w:tcW w:w="1701" w:type="dxa"/>
          </w:tcPr>
          <w:p w:rsidR="00B70884" w:rsidRDefault="00B70884">
            <w:r>
              <w:t>W</w:t>
            </w:r>
          </w:p>
        </w:tc>
        <w:tc>
          <w:tcPr>
            <w:tcW w:w="4678" w:type="dxa"/>
          </w:tcPr>
          <w:p w:rsidR="00B70884" w:rsidRDefault="00B70884">
            <w:r>
              <w:t>Student has withdrawn from the course without academic penalty.</w:t>
            </w:r>
          </w:p>
        </w:tc>
        <w:tc>
          <w:tcPr>
            <w:tcW w:w="1802" w:type="dxa"/>
          </w:tcPr>
          <w:p w:rsidR="00B70884" w:rsidRDefault="00B70884">
            <w:pPr>
              <w:jc w:val="center"/>
            </w:pPr>
          </w:p>
        </w:tc>
      </w:tr>
      <w:tr w:rsidR="00B70884" w:rsidTr="00BE7D91">
        <w:tc>
          <w:tcPr>
            <w:tcW w:w="675" w:type="dxa"/>
          </w:tcPr>
          <w:p w:rsidR="00B70884" w:rsidRDefault="00B70884"/>
        </w:tc>
        <w:tc>
          <w:tcPr>
            <w:tcW w:w="1701" w:type="dxa"/>
          </w:tcPr>
          <w:p w:rsidR="00B70884" w:rsidRDefault="00B70884"/>
        </w:tc>
        <w:tc>
          <w:tcPr>
            <w:tcW w:w="4678" w:type="dxa"/>
          </w:tcPr>
          <w:p w:rsidR="00B70884" w:rsidRDefault="00B70884"/>
        </w:tc>
        <w:tc>
          <w:tcPr>
            <w:tcW w:w="1802" w:type="dxa"/>
          </w:tcPr>
          <w:p w:rsidR="00B70884" w:rsidRDefault="00B70884">
            <w:pPr>
              <w:jc w:val="center"/>
            </w:pPr>
          </w:p>
        </w:tc>
      </w:tr>
      <w:tr w:rsidR="00B70884" w:rsidTr="00BE7D91">
        <w:trPr>
          <w:cantSplit/>
        </w:trPr>
        <w:tc>
          <w:tcPr>
            <w:tcW w:w="675" w:type="dxa"/>
          </w:tcPr>
          <w:p w:rsidR="00B70884" w:rsidRDefault="00B70884"/>
        </w:tc>
        <w:tc>
          <w:tcPr>
            <w:tcW w:w="8181" w:type="dxa"/>
            <w:gridSpan w:val="3"/>
          </w:tcPr>
          <w:p w:rsidR="00B70884" w:rsidRDefault="00B70884">
            <w:r>
              <w:rPr>
                <w:b/>
              </w:rPr>
              <w:t xml:space="preserve">Note:  </w:t>
            </w:r>
            <w:r>
              <w:t>For such reasons as program certification or program articulation, certain courses require minimums of greater than 50% and/or have mandatory components to achieve a passing grade.</w:t>
            </w:r>
          </w:p>
          <w:p w:rsidR="00B70884" w:rsidRDefault="00B70884"/>
          <w:p w:rsidR="00B70884" w:rsidRDefault="00B70884">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p w:rsidR="00B70884" w:rsidRDefault="00B70884"/>
          <w:p w:rsidR="00B70884" w:rsidRDefault="00B70884"/>
        </w:tc>
      </w:tr>
    </w:tbl>
    <w:p w:rsidR="00542FF2" w:rsidRDefault="00542FF2" w:rsidP="00542FF2"/>
    <w:tbl>
      <w:tblPr>
        <w:tblW w:w="0" w:type="auto"/>
        <w:tblLayout w:type="fixed"/>
        <w:tblLook w:val="04A0"/>
      </w:tblPr>
      <w:tblGrid>
        <w:gridCol w:w="675"/>
        <w:gridCol w:w="8181"/>
      </w:tblGrid>
      <w:tr w:rsidR="00542FF2" w:rsidTr="00542FF2">
        <w:trPr>
          <w:cantSplit/>
        </w:trPr>
        <w:tc>
          <w:tcPr>
            <w:tcW w:w="675" w:type="dxa"/>
            <w:hideMark/>
          </w:tcPr>
          <w:p w:rsidR="00542FF2" w:rsidRDefault="00542FF2">
            <w:pPr>
              <w:rPr>
                <w:b/>
                <w:sz w:val="24"/>
              </w:rPr>
            </w:pPr>
            <w:r>
              <w:rPr>
                <w:b/>
              </w:rPr>
              <w:t>VI.</w:t>
            </w:r>
          </w:p>
        </w:tc>
        <w:tc>
          <w:tcPr>
            <w:tcW w:w="8181" w:type="dxa"/>
          </w:tcPr>
          <w:p w:rsidR="00542FF2" w:rsidRDefault="00542FF2">
            <w:pPr>
              <w:rPr>
                <w:b/>
                <w:sz w:val="24"/>
              </w:rPr>
            </w:pPr>
            <w:r>
              <w:rPr>
                <w:b/>
              </w:rPr>
              <w:t>SPECIAL NOTES:</w:t>
            </w:r>
          </w:p>
          <w:p w:rsidR="00542FF2" w:rsidRDefault="00542FF2">
            <w:pPr>
              <w:rPr>
                <w:sz w:val="24"/>
              </w:rPr>
            </w:pPr>
          </w:p>
          <w:p w:rsidR="00542FF2" w:rsidRDefault="00542FF2" w:rsidP="00542FF2">
            <w:pPr>
              <w:rPr>
                <w:rFonts w:cs="Arial"/>
                <w:sz w:val="24"/>
                <w:szCs w:val="24"/>
                <w:u w:val="single"/>
              </w:rPr>
            </w:pPr>
            <w:r>
              <w:rPr>
                <w:rFonts w:cs="Arial"/>
                <w:szCs w:val="24"/>
                <w:u w:val="single"/>
              </w:rPr>
              <w:t>Attendance:</w:t>
            </w:r>
          </w:p>
          <w:p w:rsidR="00542FF2" w:rsidRDefault="00542FF2" w:rsidP="00542FF2">
            <w:pPr>
              <w:rPr>
                <w:sz w:val="24"/>
              </w:rPr>
            </w:pPr>
            <w:r>
              <w:rPr>
                <w:rFonts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bl>
    <w:p w:rsidR="00542FF2" w:rsidRDefault="00542FF2" w:rsidP="00542FF2">
      <w:pPr>
        <w:rPr>
          <w:rFonts w:ascii="Times New Roman" w:hAnsi="Times New Roman"/>
        </w:rPr>
      </w:pPr>
    </w:p>
    <w:p w:rsidR="00542FF2" w:rsidRDefault="00542FF2" w:rsidP="00542FF2">
      <w:pPr>
        <w:rPr>
          <w:rFonts w:ascii="Times New Roman" w:hAnsi="Times New Roman"/>
        </w:rPr>
      </w:pPr>
    </w:p>
    <w:tbl>
      <w:tblPr>
        <w:tblW w:w="0" w:type="auto"/>
        <w:tblLayout w:type="fixed"/>
        <w:tblLook w:val="04A0"/>
      </w:tblPr>
      <w:tblGrid>
        <w:gridCol w:w="675"/>
        <w:gridCol w:w="8181"/>
      </w:tblGrid>
      <w:tr w:rsidR="00542FF2" w:rsidTr="00542FF2">
        <w:trPr>
          <w:cantSplit/>
        </w:trPr>
        <w:tc>
          <w:tcPr>
            <w:tcW w:w="675" w:type="dxa"/>
            <w:hideMark/>
          </w:tcPr>
          <w:p w:rsidR="00542FF2" w:rsidRDefault="00542FF2">
            <w:pPr>
              <w:rPr>
                <w:b/>
                <w:sz w:val="24"/>
              </w:rPr>
            </w:pPr>
            <w:r>
              <w:rPr>
                <w:b/>
              </w:rPr>
              <w:t>VII.</w:t>
            </w:r>
          </w:p>
        </w:tc>
        <w:tc>
          <w:tcPr>
            <w:tcW w:w="8181" w:type="dxa"/>
          </w:tcPr>
          <w:p w:rsidR="00542FF2" w:rsidRDefault="00542FF2">
            <w:pPr>
              <w:rPr>
                <w:b/>
                <w:sz w:val="24"/>
              </w:rPr>
            </w:pPr>
            <w:r>
              <w:rPr>
                <w:b/>
              </w:rPr>
              <w:t>COURSE OUTLINE ADDENDUM:</w:t>
            </w:r>
          </w:p>
          <w:p w:rsidR="00542FF2" w:rsidRDefault="00542FF2">
            <w:pPr>
              <w:rPr>
                <w:b/>
                <w:sz w:val="24"/>
              </w:rPr>
            </w:pPr>
          </w:p>
        </w:tc>
      </w:tr>
      <w:tr w:rsidR="00542FF2" w:rsidTr="00542FF2">
        <w:trPr>
          <w:cantSplit/>
        </w:trPr>
        <w:tc>
          <w:tcPr>
            <w:tcW w:w="675" w:type="dxa"/>
          </w:tcPr>
          <w:p w:rsidR="00542FF2" w:rsidRDefault="00542FF2">
            <w:pPr>
              <w:rPr>
                <w:sz w:val="24"/>
              </w:rPr>
            </w:pPr>
          </w:p>
        </w:tc>
        <w:tc>
          <w:tcPr>
            <w:tcW w:w="8181" w:type="dxa"/>
            <w:hideMark/>
          </w:tcPr>
          <w:p w:rsidR="00542FF2" w:rsidRDefault="00542FF2">
            <w:pPr>
              <w:rPr>
                <w:sz w:val="24"/>
              </w:rPr>
            </w:pPr>
            <w:r>
              <w:t>The provisions contained in the addendum located on the portal form part of this course outline.</w:t>
            </w:r>
          </w:p>
        </w:tc>
      </w:tr>
    </w:tbl>
    <w:p w:rsidR="00542FF2" w:rsidRDefault="00542FF2" w:rsidP="00542FF2"/>
    <w:sectPr w:rsidR="00542FF2" w:rsidSect="00BE7D91">
      <w:headerReference w:type="even" r:id="rId8"/>
      <w:headerReference w:type="default" r:id="rId9"/>
      <w:pgSz w:w="12240" w:h="15840"/>
      <w:pgMar w:top="1170" w:right="1800" w:bottom="36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FF2" w:rsidRDefault="00542FF2">
      <w:r>
        <w:separator/>
      </w:r>
    </w:p>
  </w:endnote>
  <w:endnote w:type="continuationSeparator" w:id="0">
    <w:p w:rsidR="00542FF2" w:rsidRDefault="00542F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FF2" w:rsidRDefault="00542FF2">
      <w:r>
        <w:separator/>
      </w:r>
    </w:p>
  </w:footnote>
  <w:footnote w:type="continuationSeparator" w:id="0">
    <w:p w:rsidR="00542FF2" w:rsidRDefault="00542F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FF2" w:rsidRDefault="00F47B52">
    <w:pPr>
      <w:pStyle w:val="Header"/>
      <w:framePr w:wrap="around" w:vAnchor="text" w:hAnchor="margin" w:xAlign="center" w:y="1"/>
      <w:rPr>
        <w:rStyle w:val="PageNumber"/>
      </w:rPr>
    </w:pPr>
    <w:r>
      <w:rPr>
        <w:rStyle w:val="PageNumber"/>
      </w:rPr>
      <w:fldChar w:fldCharType="begin"/>
    </w:r>
    <w:r w:rsidR="00542FF2">
      <w:rPr>
        <w:rStyle w:val="PageNumber"/>
      </w:rPr>
      <w:instrText xml:space="preserve">PAGE  </w:instrText>
    </w:r>
    <w:r>
      <w:rPr>
        <w:rStyle w:val="PageNumber"/>
      </w:rPr>
      <w:fldChar w:fldCharType="separate"/>
    </w:r>
    <w:r w:rsidR="00542FF2">
      <w:rPr>
        <w:rStyle w:val="PageNumber"/>
        <w:noProof/>
      </w:rPr>
      <w:t>3</w:t>
    </w:r>
    <w:r>
      <w:rPr>
        <w:rStyle w:val="PageNumber"/>
      </w:rPr>
      <w:fldChar w:fldCharType="end"/>
    </w:r>
  </w:p>
  <w:p w:rsidR="00542FF2" w:rsidRDefault="00542F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794"/>
      <w:gridCol w:w="1134"/>
      <w:gridCol w:w="3928"/>
    </w:tblGrid>
    <w:tr w:rsidR="00542FF2">
      <w:tc>
        <w:tcPr>
          <w:tcW w:w="3794" w:type="dxa"/>
        </w:tcPr>
        <w:p w:rsidR="00542FF2" w:rsidRDefault="00542FF2">
          <w:pPr>
            <w:rPr>
              <w:b/>
              <w:snapToGrid w:val="0"/>
            </w:rPr>
          </w:pPr>
          <w:r>
            <w:rPr>
              <w:b/>
            </w:rPr>
            <w:t>Field Practice II</w:t>
          </w:r>
          <w:r>
            <w:rPr>
              <w:b/>
              <w:snapToGrid w:val="0"/>
            </w:rPr>
            <w:t xml:space="preserve"> </w:t>
          </w:r>
        </w:p>
      </w:tc>
      <w:tc>
        <w:tcPr>
          <w:tcW w:w="1134" w:type="dxa"/>
        </w:tcPr>
        <w:p w:rsidR="00542FF2" w:rsidRDefault="00F47B52" w:rsidP="00BE7D91">
          <w:pPr>
            <w:pStyle w:val="Header"/>
            <w:jc w:val="center"/>
            <w:rPr>
              <w:b/>
              <w:snapToGrid w:val="0"/>
            </w:rPr>
          </w:pPr>
          <w:r>
            <w:rPr>
              <w:rStyle w:val="PageNumber"/>
              <w:b/>
            </w:rPr>
            <w:fldChar w:fldCharType="begin"/>
          </w:r>
          <w:r w:rsidR="00542FF2">
            <w:rPr>
              <w:rStyle w:val="PageNumber"/>
              <w:b/>
            </w:rPr>
            <w:instrText xml:space="preserve">PAGE  </w:instrText>
          </w:r>
          <w:r>
            <w:rPr>
              <w:rStyle w:val="PageNumber"/>
              <w:b/>
            </w:rPr>
            <w:fldChar w:fldCharType="separate"/>
          </w:r>
          <w:r w:rsidR="00A13983">
            <w:rPr>
              <w:rStyle w:val="PageNumber"/>
              <w:b/>
              <w:noProof/>
            </w:rPr>
            <w:t>5</w:t>
          </w:r>
          <w:r>
            <w:rPr>
              <w:rStyle w:val="PageNumber"/>
              <w:b/>
            </w:rPr>
            <w:fldChar w:fldCharType="end"/>
          </w:r>
        </w:p>
      </w:tc>
      <w:tc>
        <w:tcPr>
          <w:tcW w:w="3928" w:type="dxa"/>
        </w:tcPr>
        <w:p w:rsidR="00542FF2" w:rsidRDefault="00542FF2">
          <w:pPr>
            <w:pStyle w:val="Header"/>
            <w:jc w:val="right"/>
            <w:rPr>
              <w:b/>
              <w:snapToGrid w:val="0"/>
            </w:rPr>
          </w:pPr>
          <w:r>
            <w:rPr>
              <w:b/>
              <w:snapToGrid w:val="0"/>
            </w:rPr>
            <w:t>ED110</w:t>
          </w:r>
        </w:p>
      </w:tc>
    </w:tr>
  </w:tbl>
  <w:p w:rsidR="00542FF2" w:rsidRDefault="00542FF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022682"/>
    <w:multiLevelType w:val="hybridMultilevel"/>
    <w:tmpl w:val="F6CA56E6"/>
    <w:lvl w:ilvl="0" w:tplc="5CDAA94E">
      <w:start w:val="1"/>
      <w:numFmt w:val="bullet"/>
      <w:lvlText w:val=""/>
      <w:lvlJc w:val="left"/>
      <w:pPr>
        <w:tabs>
          <w:tab w:val="num" w:pos="720"/>
        </w:tabs>
        <w:ind w:left="720" w:hanging="360"/>
      </w:pPr>
      <w:rPr>
        <w:rFonts w:ascii="Symbol" w:hAnsi="Symbol" w:hint="default"/>
      </w:rPr>
    </w:lvl>
    <w:lvl w:ilvl="1" w:tplc="C34A837A" w:tentative="1">
      <w:start w:val="1"/>
      <w:numFmt w:val="bullet"/>
      <w:lvlText w:val="o"/>
      <w:lvlJc w:val="left"/>
      <w:pPr>
        <w:tabs>
          <w:tab w:val="num" w:pos="1440"/>
        </w:tabs>
        <w:ind w:left="1440" w:hanging="360"/>
      </w:pPr>
      <w:rPr>
        <w:rFonts w:ascii="Courier New" w:hAnsi="Courier New" w:hint="default"/>
      </w:rPr>
    </w:lvl>
    <w:lvl w:ilvl="2" w:tplc="863AFD74" w:tentative="1">
      <w:start w:val="1"/>
      <w:numFmt w:val="bullet"/>
      <w:lvlText w:val=""/>
      <w:lvlJc w:val="left"/>
      <w:pPr>
        <w:tabs>
          <w:tab w:val="num" w:pos="2160"/>
        </w:tabs>
        <w:ind w:left="2160" w:hanging="360"/>
      </w:pPr>
      <w:rPr>
        <w:rFonts w:ascii="Wingdings" w:hAnsi="Wingdings" w:hint="default"/>
      </w:rPr>
    </w:lvl>
    <w:lvl w:ilvl="3" w:tplc="10BEB2D8" w:tentative="1">
      <w:start w:val="1"/>
      <w:numFmt w:val="bullet"/>
      <w:lvlText w:val=""/>
      <w:lvlJc w:val="left"/>
      <w:pPr>
        <w:tabs>
          <w:tab w:val="num" w:pos="2880"/>
        </w:tabs>
        <w:ind w:left="2880" w:hanging="360"/>
      </w:pPr>
      <w:rPr>
        <w:rFonts w:ascii="Symbol" w:hAnsi="Symbol" w:hint="default"/>
      </w:rPr>
    </w:lvl>
    <w:lvl w:ilvl="4" w:tplc="A77EF5C6" w:tentative="1">
      <w:start w:val="1"/>
      <w:numFmt w:val="bullet"/>
      <w:lvlText w:val="o"/>
      <w:lvlJc w:val="left"/>
      <w:pPr>
        <w:tabs>
          <w:tab w:val="num" w:pos="3600"/>
        </w:tabs>
        <w:ind w:left="3600" w:hanging="360"/>
      </w:pPr>
      <w:rPr>
        <w:rFonts w:ascii="Courier New" w:hAnsi="Courier New" w:hint="default"/>
      </w:rPr>
    </w:lvl>
    <w:lvl w:ilvl="5" w:tplc="543E27A8" w:tentative="1">
      <w:start w:val="1"/>
      <w:numFmt w:val="bullet"/>
      <w:lvlText w:val=""/>
      <w:lvlJc w:val="left"/>
      <w:pPr>
        <w:tabs>
          <w:tab w:val="num" w:pos="4320"/>
        </w:tabs>
        <w:ind w:left="4320" w:hanging="360"/>
      </w:pPr>
      <w:rPr>
        <w:rFonts w:ascii="Wingdings" w:hAnsi="Wingdings" w:hint="default"/>
      </w:rPr>
    </w:lvl>
    <w:lvl w:ilvl="6" w:tplc="A546DC78" w:tentative="1">
      <w:start w:val="1"/>
      <w:numFmt w:val="bullet"/>
      <w:lvlText w:val=""/>
      <w:lvlJc w:val="left"/>
      <w:pPr>
        <w:tabs>
          <w:tab w:val="num" w:pos="5040"/>
        </w:tabs>
        <w:ind w:left="5040" w:hanging="360"/>
      </w:pPr>
      <w:rPr>
        <w:rFonts w:ascii="Symbol" w:hAnsi="Symbol" w:hint="default"/>
      </w:rPr>
    </w:lvl>
    <w:lvl w:ilvl="7" w:tplc="970084C0" w:tentative="1">
      <w:start w:val="1"/>
      <w:numFmt w:val="bullet"/>
      <w:lvlText w:val="o"/>
      <w:lvlJc w:val="left"/>
      <w:pPr>
        <w:tabs>
          <w:tab w:val="num" w:pos="5760"/>
        </w:tabs>
        <w:ind w:left="5760" w:hanging="360"/>
      </w:pPr>
      <w:rPr>
        <w:rFonts w:ascii="Courier New" w:hAnsi="Courier New" w:hint="default"/>
      </w:rPr>
    </w:lvl>
    <w:lvl w:ilvl="8" w:tplc="319801F6" w:tentative="1">
      <w:start w:val="1"/>
      <w:numFmt w:val="bullet"/>
      <w:lvlText w:val=""/>
      <w:lvlJc w:val="left"/>
      <w:pPr>
        <w:tabs>
          <w:tab w:val="num" w:pos="6480"/>
        </w:tabs>
        <w:ind w:left="6480" w:hanging="360"/>
      </w:pPr>
      <w:rPr>
        <w:rFonts w:ascii="Wingdings" w:hAnsi="Wingdings" w:hint="default"/>
      </w:rPr>
    </w:lvl>
  </w:abstractNum>
  <w:abstractNum w:abstractNumId="4">
    <w:nsid w:val="079B06F5"/>
    <w:multiLevelType w:val="multilevel"/>
    <w:tmpl w:val="A31E4510"/>
    <w:lvl w:ilvl="0">
      <w:start w:val="1"/>
      <w:numFmt w:val="decimal"/>
      <w:lvlText w:val="%1."/>
      <w:lvlJc w:val="left"/>
      <w:pPr>
        <w:tabs>
          <w:tab w:val="num" w:pos="720"/>
        </w:tabs>
        <w:ind w:left="720" w:hanging="360"/>
      </w:pPr>
      <w:rPr>
        <w:rFonts w:hint="default"/>
      </w:rPr>
    </w:lvl>
    <w:lvl w:ilv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1B03F1"/>
    <w:multiLevelType w:val="hybridMultilevel"/>
    <w:tmpl w:val="BC3CEE70"/>
    <w:lvl w:ilvl="0" w:tplc="61EC1DE8">
      <w:numFmt w:val="bullet"/>
      <w:lvlText w:val=""/>
      <w:legacy w:legacy="1" w:legacySpace="0" w:legacyIndent="360"/>
      <w:lvlJc w:val="left"/>
      <w:pPr>
        <w:ind w:left="360" w:hanging="360"/>
      </w:pPr>
      <w:rPr>
        <w:rFonts w:ascii="Symbol" w:hAnsi="Symbol" w:hint="default"/>
      </w:rPr>
    </w:lvl>
    <w:lvl w:ilvl="1" w:tplc="B0ECDBA4" w:tentative="1">
      <w:start w:val="1"/>
      <w:numFmt w:val="bullet"/>
      <w:lvlText w:val="o"/>
      <w:lvlJc w:val="left"/>
      <w:pPr>
        <w:tabs>
          <w:tab w:val="num" w:pos="1080"/>
        </w:tabs>
        <w:ind w:left="1080" w:hanging="360"/>
      </w:pPr>
      <w:rPr>
        <w:rFonts w:ascii="Courier New" w:hAnsi="Courier New" w:cs="Courier New" w:hint="default"/>
      </w:rPr>
    </w:lvl>
    <w:lvl w:ilvl="2" w:tplc="A07ADABE" w:tentative="1">
      <w:start w:val="1"/>
      <w:numFmt w:val="bullet"/>
      <w:lvlText w:val=""/>
      <w:lvlJc w:val="left"/>
      <w:pPr>
        <w:tabs>
          <w:tab w:val="num" w:pos="1800"/>
        </w:tabs>
        <w:ind w:left="1800" w:hanging="360"/>
      </w:pPr>
      <w:rPr>
        <w:rFonts w:ascii="Wingdings" w:hAnsi="Wingdings" w:hint="default"/>
      </w:rPr>
    </w:lvl>
    <w:lvl w:ilvl="3" w:tplc="3FC8641E" w:tentative="1">
      <w:start w:val="1"/>
      <w:numFmt w:val="bullet"/>
      <w:lvlText w:val=""/>
      <w:lvlJc w:val="left"/>
      <w:pPr>
        <w:tabs>
          <w:tab w:val="num" w:pos="2520"/>
        </w:tabs>
        <w:ind w:left="2520" w:hanging="360"/>
      </w:pPr>
      <w:rPr>
        <w:rFonts w:ascii="Symbol" w:hAnsi="Symbol" w:hint="default"/>
      </w:rPr>
    </w:lvl>
    <w:lvl w:ilvl="4" w:tplc="67161792" w:tentative="1">
      <w:start w:val="1"/>
      <w:numFmt w:val="bullet"/>
      <w:lvlText w:val="o"/>
      <w:lvlJc w:val="left"/>
      <w:pPr>
        <w:tabs>
          <w:tab w:val="num" w:pos="3240"/>
        </w:tabs>
        <w:ind w:left="3240" w:hanging="360"/>
      </w:pPr>
      <w:rPr>
        <w:rFonts w:ascii="Courier New" w:hAnsi="Courier New" w:cs="Courier New" w:hint="default"/>
      </w:rPr>
    </w:lvl>
    <w:lvl w:ilvl="5" w:tplc="A1C0F028" w:tentative="1">
      <w:start w:val="1"/>
      <w:numFmt w:val="bullet"/>
      <w:lvlText w:val=""/>
      <w:lvlJc w:val="left"/>
      <w:pPr>
        <w:tabs>
          <w:tab w:val="num" w:pos="3960"/>
        </w:tabs>
        <w:ind w:left="3960" w:hanging="360"/>
      </w:pPr>
      <w:rPr>
        <w:rFonts w:ascii="Wingdings" w:hAnsi="Wingdings" w:hint="default"/>
      </w:rPr>
    </w:lvl>
    <w:lvl w:ilvl="6" w:tplc="DE7E19B4" w:tentative="1">
      <w:start w:val="1"/>
      <w:numFmt w:val="bullet"/>
      <w:lvlText w:val=""/>
      <w:lvlJc w:val="left"/>
      <w:pPr>
        <w:tabs>
          <w:tab w:val="num" w:pos="4680"/>
        </w:tabs>
        <w:ind w:left="4680" w:hanging="360"/>
      </w:pPr>
      <w:rPr>
        <w:rFonts w:ascii="Symbol" w:hAnsi="Symbol" w:hint="default"/>
      </w:rPr>
    </w:lvl>
    <w:lvl w:ilvl="7" w:tplc="98B4AA36" w:tentative="1">
      <w:start w:val="1"/>
      <w:numFmt w:val="bullet"/>
      <w:lvlText w:val="o"/>
      <w:lvlJc w:val="left"/>
      <w:pPr>
        <w:tabs>
          <w:tab w:val="num" w:pos="5400"/>
        </w:tabs>
        <w:ind w:left="5400" w:hanging="360"/>
      </w:pPr>
      <w:rPr>
        <w:rFonts w:ascii="Courier New" w:hAnsi="Courier New" w:cs="Courier New" w:hint="default"/>
      </w:rPr>
    </w:lvl>
    <w:lvl w:ilvl="8" w:tplc="8B1A0ABA" w:tentative="1">
      <w:start w:val="1"/>
      <w:numFmt w:val="bullet"/>
      <w:lvlText w:val=""/>
      <w:lvlJc w:val="left"/>
      <w:pPr>
        <w:tabs>
          <w:tab w:val="num" w:pos="6120"/>
        </w:tabs>
        <w:ind w:left="612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300F1E"/>
    <w:multiLevelType w:val="hybridMultilevel"/>
    <w:tmpl w:val="3A04F84E"/>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9">
    <w:nsid w:val="1729284A"/>
    <w:multiLevelType w:val="hybridMultilevel"/>
    <w:tmpl w:val="C6BE067E"/>
    <w:lvl w:ilvl="0" w:tplc="FFFFFFFF">
      <w:start w:val="1"/>
      <w:numFmt w:val="decimal"/>
      <w:suff w:val="nothing"/>
      <w:lvlText w:val=""/>
      <w:lvlJc w:val="left"/>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0">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1DEE7C2C"/>
    <w:multiLevelType w:val="hybridMultilevel"/>
    <w:tmpl w:val="3E26B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44C3949"/>
    <w:multiLevelType w:val="hybridMultilevel"/>
    <w:tmpl w:val="C0F2BCBA"/>
    <w:lvl w:ilvl="0" w:tplc="48D8FA56">
      <w:start w:val="1"/>
      <w:numFmt w:val="bullet"/>
      <w:lvlText w:val=""/>
      <w:lvlJc w:val="left"/>
      <w:pPr>
        <w:tabs>
          <w:tab w:val="num" w:pos="360"/>
        </w:tabs>
        <w:ind w:left="360" w:hanging="360"/>
      </w:pPr>
      <w:rPr>
        <w:rFonts w:ascii="Symbol" w:hAnsi="Symbol" w:hint="default"/>
        <w:sz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24E763B7"/>
    <w:multiLevelType w:val="multilevel"/>
    <w:tmpl w:val="BA1A24B4"/>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FC25014"/>
    <w:multiLevelType w:val="hybridMultilevel"/>
    <w:tmpl w:val="FC8C3D6E"/>
    <w:lvl w:ilvl="0" w:tplc="FFFFFFFF">
      <w:start w:val="1"/>
      <w:numFmt w:val="decimal"/>
      <w:suff w:val="nothing"/>
      <w:lvlText w:val=""/>
      <w:lvlJc w:val="left"/>
      <w:rPr>
        <w:rFonts w:hint="default"/>
      </w:rPr>
    </w:lvl>
    <w:lvl w:ilvl="1" w:tplc="03AC5DAA" w:tentative="1">
      <w:start w:val="1"/>
      <w:numFmt w:val="bullet"/>
      <w:lvlText w:val="o"/>
      <w:lvlJc w:val="left"/>
      <w:pPr>
        <w:tabs>
          <w:tab w:val="num" w:pos="1080"/>
        </w:tabs>
        <w:ind w:left="1080" w:hanging="360"/>
      </w:pPr>
      <w:rPr>
        <w:rFonts w:ascii="Courier New" w:hAnsi="Courier New" w:cs="Courier New" w:hint="default"/>
      </w:rPr>
    </w:lvl>
    <w:lvl w:ilvl="2" w:tplc="CC36E478" w:tentative="1">
      <w:start w:val="1"/>
      <w:numFmt w:val="bullet"/>
      <w:lvlText w:val=""/>
      <w:lvlJc w:val="left"/>
      <w:pPr>
        <w:tabs>
          <w:tab w:val="num" w:pos="1800"/>
        </w:tabs>
        <w:ind w:left="1800" w:hanging="360"/>
      </w:pPr>
      <w:rPr>
        <w:rFonts w:ascii="Wingdings" w:hAnsi="Wingdings" w:hint="default"/>
      </w:rPr>
    </w:lvl>
    <w:lvl w:ilvl="3" w:tplc="85FC9864" w:tentative="1">
      <w:start w:val="1"/>
      <w:numFmt w:val="bullet"/>
      <w:lvlText w:val=""/>
      <w:lvlJc w:val="left"/>
      <w:pPr>
        <w:tabs>
          <w:tab w:val="num" w:pos="2520"/>
        </w:tabs>
        <w:ind w:left="2520" w:hanging="360"/>
      </w:pPr>
      <w:rPr>
        <w:rFonts w:ascii="Symbol" w:hAnsi="Symbol" w:hint="default"/>
      </w:rPr>
    </w:lvl>
    <w:lvl w:ilvl="4" w:tplc="E0F6D880" w:tentative="1">
      <w:start w:val="1"/>
      <w:numFmt w:val="bullet"/>
      <w:lvlText w:val="o"/>
      <w:lvlJc w:val="left"/>
      <w:pPr>
        <w:tabs>
          <w:tab w:val="num" w:pos="3240"/>
        </w:tabs>
        <w:ind w:left="3240" w:hanging="360"/>
      </w:pPr>
      <w:rPr>
        <w:rFonts w:ascii="Courier New" w:hAnsi="Courier New" w:cs="Courier New" w:hint="default"/>
      </w:rPr>
    </w:lvl>
    <w:lvl w:ilvl="5" w:tplc="22BAB9A2" w:tentative="1">
      <w:start w:val="1"/>
      <w:numFmt w:val="bullet"/>
      <w:lvlText w:val=""/>
      <w:lvlJc w:val="left"/>
      <w:pPr>
        <w:tabs>
          <w:tab w:val="num" w:pos="3960"/>
        </w:tabs>
        <w:ind w:left="3960" w:hanging="360"/>
      </w:pPr>
      <w:rPr>
        <w:rFonts w:ascii="Wingdings" w:hAnsi="Wingdings" w:hint="default"/>
      </w:rPr>
    </w:lvl>
    <w:lvl w:ilvl="6" w:tplc="1E88B11C" w:tentative="1">
      <w:start w:val="1"/>
      <w:numFmt w:val="bullet"/>
      <w:lvlText w:val=""/>
      <w:lvlJc w:val="left"/>
      <w:pPr>
        <w:tabs>
          <w:tab w:val="num" w:pos="4680"/>
        </w:tabs>
        <w:ind w:left="4680" w:hanging="360"/>
      </w:pPr>
      <w:rPr>
        <w:rFonts w:ascii="Symbol" w:hAnsi="Symbol" w:hint="default"/>
      </w:rPr>
    </w:lvl>
    <w:lvl w:ilvl="7" w:tplc="EA847084" w:tentative="1">
      <w:start w:val="1"/>
      <w:numFmt w:val="bullet"/>
      <w:lvlText w:val="o"/>
      <w:lvlJc w:val="left"/>
      <w:pPr>
        <w:tabs>
          <w:tab w:val="num" w:pos="5400"/>
        </w:tabs>
        <w:ind w:left="5400" w:hanging="360"/>
      </w:pPr>
      <w:rPr>
        <w:rFonts w:ascii="Courier New" w:hAnsi="Courier New" w:cs="Courier New" w:hint="default"/>
      </w:rPr>
    </w:lvl>
    <w:lvl w:ilvl="8" w:tplc="11C6423A" w:tentative="1">
      <w:start w:val="1"/>
      <w:numFmt w:val="bullet"/>
      <w:lvlText w:val=""/>
      <w:lvlJc w:val="left"/>
      <w:pPr>
        <w:tabs>
          <w:tab w:val="num" w:pos="6120"/>
        </w:tabs>
        <w:ind w:left="6120" w:hanging="360"/>
      </w:pPr>
      <w:rPr>
        <w:rFonts w:ascii="Wingdings" w:hAnsi="Wingdings" w:hint="default"/>
      </w:rPr>
    </w:lvl>
  </w:abstractNum>
  <w:abstractNum w:abstractNumId="15">
    <w:nsid w:val="30B55DF6"/>
    <w:multiLevelType w:val="hybridMultilevel"/>
    <w:tmpl w:val="BF9C3E72"/>
    <w:lvl w:ilvl="0" w:tplc="E7EAA1C0">
      <w:numFmt w:val="bullet"/>
      <w:lvlText w:val=""/>
      <w:legacy w:legacy="1" w:legacySpace="0" w:legacyIndent="360"/>
      <w:lvlJc w:val="left"/>
      <w:pPr>
        <w:ind w:left="360" w:hanging="360"/>
      </w:pPr>
      <w:rPr>
        <w:rFonts w:ascii="Symbol" w:hAnsi="Symbol" w:hint="default"/>
      </w:rPr>
    </w:lvl>
    <w:lvl w:ilvl="1" w:tplc="D44E33E4" w:tentative="1">
      <w:start w:val="1"/>
      <w:numFmt w:val="bullet"/>
      <w:lvlText w:val="o"/>
      <w:lvlJc w:val="left"/>
      <w:pPr>
        <w:tabs>
          <w:tab w:val="num" w:pos="1080"/>
        </w:tabs>
        <w:ind w:left="1080" w:hanging="360"/>
      </w:pPr>
      <w:rPr>
        <w:rFonts w:ascii="Courier New" w:hAnsi="Courier New" w:cs="Courier New" w:hint="default"/>
      </w:rPr>
    </w:lvl>
    <w:lvl w:ilvl="2" w:tplc="0B2AB13E" w:tentative="1">
      <w:start w:val="1"/>
      <w:numFmt w:val="bullet"/>
      <w:lvlText w:val=""/>
      <w:lvlJc w:val="left"/>
      <w:pPr>
        <w:tabs>
          <w:tab w:val="num" w:pos="1800"/>
        </w:tabs>
        <w:ind w:left="1800" w:hanging="360"/>
      </w:pPr>
      <w:rPr>
        <w:rFonts w:ascii="Wingdings" w:hAnsi="Wingdings" w:hint="default"/>
      </w:rPr>
    </w:lvl>
    <w:lvl w:ilvl="3" w:tplc="1C346032" w:tentative="1">
      <w:start w:val="1"/>
      <w:numFmt w:val="bullet"/>
      <w:lvlText w:val=""/>
      <w:lvlJc w:val="left"/>
      <w:pPr>
        <w:tabs>
          <w:tab w:val="num" w:pos="2520"/>
        </w:tabs>
        <w:ind w:left="2520" w:hanging="360"/>
      </w:pPr>
      <w:rPr>
        <w:rFonts w:ascii="Symbol" w:hAnsi="Symbol" w:hint="default"/>
      </w:rPr>
    </w:lvl>
    <w:lvl w:ilvl="4" w:tplc="D95055BE" w:tentative="1">
      <w:start w:val="1"/>
      <w:numFmt w:val="bullet"/>
      <w:lvlText w:val="o"/>
      <w:lvlJc w:val="left"/>
      <w:pPr>
        <w:tabs>
          <w:tab w:val="num" w:pos="3240"/>
        </w:tabs>
        <w:ind w:left="3240" w:hanging="360"/>
      </w:pPr>
      <w:rPr>
        <w:rFonts w:ascii="Courier New" w:hAnsi="Courier New" w:cs="Courier New" w:hint="default"/>
      </w:rPr>
    </w:lvl>
    <w:lvl w:ilvl="5" w:tplc="CB46C110" w:tentative="1">
      <w:start w:val="1"/>
      <w:numFmt w:val="bullet"/>
      <w:lvlText w:val=""/>
      <w:lvlJc w:val="left"/>
      <w:pPr>
        <w:tabs>
          <w:tab w:val="num" w:pos="3960"/>
        </w:tabs>
        <w:ind w:left="3960" w:hanging="360"/>
      </w:pPr>
      <w:rPr>
        <w:rFonts w:ascii="Wingdings" w:hAnsi="Wingdings" w:hint="default"/>
      </w:rPr>
    </w:lvl>
    <w:lvl w:ilvl="6" w:tplc="1F623A2E" w:tentative="1">
      <w:start w:val="1"/>
      <w:numFmt w:val="bullet"/>
      <w:lvlText w:val=""/>
      <w:lvlJc w:val="left"/>
      <w:pPr>
        <w:tabs>
          <w:tab w:val="num" w:pos="4680"/>
        </w:tabs>
        <w:ind w:left="4680" w:hanging="360"/>
      </w:pPr>
      <w:rPr>
        <w:rFonts w:ascii="Symbol" w:hAnsi="Symbol" w:hint="default"/>
      </w:rPr>
    </w:lvl>
    <w:lvl w:ilvl="7" w:tplc="6B586DB2" w:tentative="1">
      <w:start w:val="1"/>
      <w:numFmt w:val="bullet"/>
      <w:lvlText w:val="o"/>
      <w:lvlJc w:val="left"/>
      <w:pPr>
        <w:tabs>
          <w:tab w:val="num" w:pos="5400"/>
        </w:tabs>
        <w:ind w:left="5400" w:hanging="360"/>
      </w:pPr>
      <w:rPr>
        <w:rFonts w:ascii="Courier New" w:hAnsi="Courier New" w:cs="Courier New" w:hint="default"/>
      </w:rPr>
    </w:lvl>
    <w:lvl w:ilvl="8" w:tplc="E1FACACC" w:tentative="1">
      <w:start w:val="1"/>
      <w:numFmt w:val="bullet"/>
      <w:lvlText w:val=""/>
      <w:lvlJc w:val="left"/>
      <w:pPr>
        <w:tabs>
          <w:tab w:val="num" w:pos="6120"/>
        </w:tabs>
        <w:ind w:left="6120" w:hanging="360"/>
      </w:pPr>
      <w:rPr>
        <w:rFonts w:ascii="Wingdings" w:hAnsi="Wingdings" w:hint="default"/>
      </w:rPr>
    </w:lvl>
  </w:abstractNum>
  <w:abstractNum w:abstractNumId="16">
    <w:nsid w:val="31B059A9"/>
    <w:multiLevelType w:val="hybridMultilevel"/>
    <w:tmpl w:val="BF6C19E8"/>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70459BA"/>
    <w:multiLevelType w:val="hybridMultilevel"/>
    <w:tmpl w:val="E7CE4898"/>
    <w:lvl w:ilvl="0" w:tplc="04090001">
      <w:start w:val="1"/>
      <w:numFmt w:val="bullet"/>
      <w:lvlText w:val=""/>
      <w:lvlJc w:val="left"/>
      <w:pPr>
        <w:tabs>
          <w:tab w:val="num" w:pos="360"/>
        </w:tabs>
        <w:ind w:left="360" w:hanging="360"/>
      </w:pPr>
      <w:rPr>
        <w:rFonts w:ascii="Symbol" w:hAnsi="Symbol" w:hint="default"/>
        <w:color w:val="auto"/>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19">
    <w:nsid w:val="381256C2"/>
    <w:multiLevelType w:val="hybridMultilevel"/>
    <w:tmpl w:val="25405196"/>
    <w:lvl w:ilvl="0" w:tplc="71D0D812">
      <w:start w:val="1"/>
      <w:numFmt w:val="bullet"/>
      <w:lvlText w:val=""/>
      <w:lvlJc w:val="left"/>
      <w:pPr>
        <w:tabs>
          <w:tab w:val="num" w:pos="360"/>
        </w:tabs>
        <w:ind w:left="360" w:hanging="360"/>
      </w:pPr>
      <w:rPr>
        <w:rFonts w:ascii="Symbol" w:hAnsi="Symbol" w:hint="default"/>
      </w:rPr>
    </w:lvl>
    <w:lvl w:ilvl="1" w:tplc="DD3257F2" w:tentative="1">
      <w:start w:val="1"/>
      <w:numFmt w:val="bullet"/>
      <w:lvlText w:val="o"/>
      <w:lvlJc w:val="left"/>
      <w:pPr>
        <w:tabs>
          <w:tab w:val="num" w:pos="1080"/>
        </w:tabs>
        <w:ind w:left="1080" w:hanging="360"/>
      </w:pPr>
      <w:rPr>
        <w:rFonts w:ascii="Courier New" w:hAnsi="Courier New" w:cs="Courier New" w:hint="default"/>
      </w:rPr>
    </w:lvl>
    <w:lvl w:ilvl="2" w:tplc="6DA2620E" w:tentative="1">
      <w:start w:val="1"/>
      <w:numFmt w:val="bullet"/>
      <w:lvlText w:val=""/>
      <w:lvlJc w:val="left"/>
      <w:pPr>
        <w:tabs>
          <w:tab w:val="num" w:pos="1800"/>
        </w:tabs>
        <w:ind w:left="1800" w:hanging="360"/>
      </w:pPr>
      <w:rPr>
        <w:rFonts w:ascii="Wingdings" w:hAnsi="Wingdings" w:hint="default"/>
      </w:rPr>
    </w:lvl>
    <w:lvl w:ilvl="3" w:tplc="0AA470A8" w:tentative="1">
      <w:start w:val="1"/>
      <w:numFmt w:val="bullet"/>
      <w:lvlText w:val=""/>
      <w:lvlJc w:val="left"/>
      <w:pPr>
        <w:tabs>
          <w:tab w:val="num" w:pos="2520"/>
        </w:tabs>
        <w:ind w:left="2520" w:hanging="360"/>
      </w:pPr>
      <w:rPr>
        <w:rFonts w:ascii="Symbol" w:hAnsi="Symbol" w:hint="default"/>
      </w:rPr>
    </w:lvl>
    <w:lvl w:ilvl="4" w:tplc="62D4F3EE" w:tentative="1">
      <w:start w:val="1"/>
      <w:numFmt w:val="bullet"/>
      <w:lvlText w:val="o"/>
      <w:lvlJc w:val="left"/>
      <w:pPr>
        <w:tabs>
          <w:tab w:val="num" w:pos="3240"/>
        </w:tabs>
        <w:ind w:left="3240" w:hanging="360"/>
      </w:pPr>
      <w:rPr>
        <w:rFonts w:ascii="Courier New" w:hAnsi="Courier New" w:cs="Courier New" w:hint="default"/>
      </w:rPr>
    </w:lvl>
    <w:lvl w:ilvl="5" w:tplc="A27015BE" w:tentative="1">
      <w:start w:val="1"/>
      <w:numFmt w:val="bullet"/>
      <w:lvlText w:val=""/>
      <w:lvlJc w:val="left"/>
      <w:pPr>
        <w:tabs>
          <w:tab w:val="num" w:pos="3960"/>
        </w:tabs>
        <w:ind w:left="3960" w:hanging="360"/>
      </w:pPr>
      <w:rPr>
        <w:rFonts w:ascii="Wingdings" w:hAnsi="Wingdings" w:hint="default"/>
      </w:rPr>
    </w:lvl>
    <w:lvl w:ilvl="6" w:tplc="795E7874" w:tentative="1">
      <w:start w:val="1"/>
      <w:numFmt w:val="bullet"/>
      <w:lvlText w:val=""/>
      <w:lvlJc w:val="left"/>
      <w:pPr>
        <w:tabs>
          <w:tab w:val="num" w:pos="4680"/>
        </w:tabs>
        <w:ind w:left="4680" w:hanging="360"/>
      </w:pPr>
      <w:rPr>
        <w:rFonts w:ascii="Symbol" w:hAnsi="Symbol" w:hint="default"/>
      </w:rPr>
    </w:lvl>
    <w:lvl w:ilvl="7" w:tplc="673A77FE" w:tentative="1">
      <w:start w:val="1"/>
      <w:numFmt w:val="bullet"/>
      <w:lvlText w:val="o"/>
      <w:lvlJc w:val="left"/>
      <w:pPr>
        <w:tabs>
          <w:tab w:val="num" w:pos="5400"/>
        </w:tabs>
        <w:ind w:left="5400" w:hanging="360"/>
      </w:pPr>
      <w:rPr>
        <w:rFonts w:ascii="Courier New" w:hAnsi="Courier New" w:cs="Courier New" w:hint="default"/>
      </w:rPr>
    </w:lvl>
    <w:lvl w:ilvl="8" w:tplc="C1323B6C" w:tentative="1">
      <w:start w:val="1"/>
      <w:numFmt w:val="bullet"/>
      <w:lvlText w:val=""/>
      <w:lvlJc w:val="left"/>
      <w:pPr>
        <w:tabs>
          <w:tab w:val="num" w:pos="6120"/>
        </w:tabs>
        <w:ind w:left="6120" w:hanging="360"/>
      </w:pPr>
      <w:rPr>
        <w:rFonts w:ascii="Wingdings" w:hAnsi="Wingdings" w:hint="default"/>
      </w:rPr>
    </w:lvl>
  </w:abstractNum>
  <w:abstractNum w:abstractNumId="20">
    <w:nsid w:val="3D1A42EE"/>
    <w:multiLevelType w:val="hybridMultilevel"/>
    <w:tmpl w:val="48347578"/>
    <w:lvl w:ilvl="0" w:tplc="0F768D26">
      <w:numFmt w:val="bullet"/>
      <w:lvlText w:val=""/>
      <w:legacy w:legacy="1" w:legacySpace="0" w:legacyIndent="360"/>
      <w:lvlJc w:val="left"/>
      <w:pPr>
        <w:ind w:left="360" w:hanging="360"/>
      </w:pPr>
      <w:rPr>
        <w:rFonts w:ascii="Symbol" w:hAnsi="Symbol" w:hint="default"/>
      </w:rPr>
    </w:lvl>
    <w:lvl w:ilvl="1" w:tplc="5A4EBC9A" w:tentative="1">
      <w:start w:val="1"/>
      <w:numFmt w:val="bullet"/>
      <w:lvlText w:val="o"/>
      <w:lvlJc w:val="left"/>
      <w:pPr>
        <w:tabs>
          <w:tab w:val="num" w:pos="1080"/>
        </w:tabs>
        <w:ind w:left="1080" w:hanging="360"/>
      </w:pPr>
      <w:rPr>
        <w:rFonts w:ascii="Courier New" w:hAnsi="Courier New" w:cs="Courier New" w:hint="default"/>
      </w:rPr>
    </w:lvl>
    <w:lvl w:ilvl="2" w:tplc="0BF03250" w:tentative="1">
      <w:start w:val="1"/>
      <w:numFmt w:val="bullet"/>
      <w:lvlText w:val=""/>
      <w:lvlJc w:val="left"/>
      <w:pPr>
        <w:tabs>
          <w:tab w:val="num" w:pos="1800"/>
        </w:tabs>
        <w:ind w:left="1800" w:hanging="360"/>
      </w:pPr>
      <w:rPr>
        <w:rFonts w:ascii="Wingdings" w:hAnsi="Wingdings" w:hint="default"/>
      </w:rPr>
    </w:lvl>
    <w:lvl w:ilvl="3" w:tplc="89E241E0" w:tentative="1">
      <w:start w:val="1"/>
      <w:numFmt w:val="bullet"/>
      <w:lvlText w:val=""/>
      <w:lvlJc w:val="left"/>
      <w:pPr>
        <w:tabs>
          <w:tab w:val="num" w:pos="2520"/>
        </w:tabs>
        <w:ind w:left="2520" w:hanging="360"/>
      </w:pPr>
      <w:rPr>
        <w:rFonts w:ascii="Symbol" w:hAnsi="Symbol" w:hint="default"/>
      </w:rPr>
    </w:lvl>
    <w:lvl w:ilvl="4" w:tplc="A0C431AE" w:tentative="1">
      <w:start w:val="1"/>
      <w:numFmt w:val="bullet"/>
      <w:lvlText w:val="o"/>
      <w:lvlJc w:val="left"/>
      <w:pPr>
        <w:tabs>
          <w:tab w:val="num" w:pos="3240"/>
        </w:tabs>
        <w:ind w:left="3240" w:hanging="360"/>
      </w:pPr>
      <w:rPr>
        <w:rFonts w:ascii="Courier New" w:hAnsi="Courier New" w:cs="Courier New" w:hint="default"/>
      </w:rPr>
    </w:lvl>
    <w:lvl w:ilvl="5" w:tplc="71262C72" w:tentative="1">
      <w:start w:val="1"/>
      <w:numFmt w:val="bullet"/>
      <w:lvlText w:val=""/>
      <w:lvlJc w:val="left"/>
      <w:pPr>
        <w:tabs>
          <w:tab w:val="num" w:pos="3960"/>
        </w:tabs>
        <w:ind w:left="3960" w:hanging="360"/>
      </w:pPr>
      <w:rPr>
        <w:rFonts w:ascii="Wingdings" w:hAnsi="Wingdings" w:hint="default"/>
      </w:rPr>
    </w:lvl>
    <w:lvl w:ilvl="6" w:tplc="8806C27E" w:tentative="1">
      <w:start w:val="1"/>
      <w:numFmt w:val="bullet"/>
      <w:lvlText w:val=""/>
      <w:lvlJc w:val="left"/>
      <w:pPr>
        <w:tabs>
          <w:tab w:val="num" w:pos="4680"/>
        </w:tabs>
        <w:ind w:left="4680" w:hanging="360"/>
      </w:pPr>
      <w:rPr>
        <w:rFonts w:ascii="Symbol" w:hAnsi="Symbol" w:hint="default"/>
      </w:rPr>
    </w:lvl>
    <w:lvl w:ilvl="7" w:tplc="E20A2C78" w:tentative="1">
      <w:start w:val="1"/>
      <w:numFmt w:val="bullet"/>
      <w:lvlText w:val="o"/>
      <w:lvlJc w:val="left"/>
      <w:pPr>
        <w:tabs>
          <w:tab w:val="num" w:pos="5400"/>
        </w:tabs>
        <w:ind w:left="5400" w:hanging="360"/>
      </w:pPr>
      <w:rPr>
        <w:rFonts w:ascii="Courier New" w:hAnsi="Courier New" w:cs="Courier New" w:hint="default"/>
      </w:rPr>
    </w:lvl>
    <w:lvl w:ilvl="8" w:tplc="3E189C26" w:tentative="1">
      <w:start w:val="1"/>
      <w:numFmt w:val="bullet"/>
      <w:lvlText w:val=""/>
      <w:lvlJc w:val="left"/>
      <w:pPr>
        <w:tabs>
          <w:tab w:val="num" w:pos="6120"/>
        </w:tabs>
        <w:ind w:left="6120" w:hanging="360"/>
      </w:pPr>
      <w:rPr>
        <w:rFonts w:ascii="Wingdings" w:hAnsi="Wingdings" w:hint="default"/>
      </w:rPr>
    </w:lvl>
  </w:abstractNum>
  <w:abstractNum w:abstractNumId="21">
    <w:nsid w:val="3D5A58A5"/>
    <w:multiLevelType w:val="hybridMultilevel"/>
    <w:tmpl w:val="19FA02B0"/>
    <w:lvl w:ilvl="0" w:tplc="EA18628C">
      <w:start w:val="1"/>
      <w:numFmt w:val="bullet"/>
      <w:lvlText w:val=""/>
      <w:lvlJc w:val="left"/>
      <w:pPr>
        <w:tabs>
          <w:tab w:val="num" w:pos="360"/>
        </w:tabs>
        <w:ind w:left="360" w:hanging="360"/>
      </w:pPr>
      <w:rPr>
        <w:rFonts w:ascii="Symbol" w:hAnsi="Symbol" w:hint="default"/>
      </w:rPr>
    </w:lvl>
    <w:lvl w:ilvl="1" w:tplc="1C2C10C4" w:tentative="1">
      <w:start w:val="1"/>
      <w:numFmt w:val="bullet"/>
      <w:lvlText w:val="o"/>
      <w:lvlJc w:val="left"/>
      <w:pPr>
        <w:tabs>
          <w:tab w:val="num" w:pos="1080"/>
        </w:tabs>
        <w:ind w:left="1080" w:hanging="360"/>
      </w:pPr>
      <w:rPr>
        <w:rFonts w:ascii="Courier New" w:hAnsi="Courier New" w:cs="Courier New" w:hint="default"/>
      </w:rPr>
    </w:lvl>
    <w:lvl w:ilvl="2" w:tplc="828E0596" w:tentative="1">
      <w:start w:val="1"/>
      <w:numFmt w:val="bullet"/>
      <w:lvlText w:val=""/>
      <w:lvlJc w:val="left"/>
      <w:pPr>
        <w:tabs>
          <w:tab w:val="num" w:pos="1800"/>
        </w:tabs>
        <w:ind w:left="1800" w:hanging="360"/>
      </w:pPr>
      <w:rPr>
        <w:rFonts w:ascii="Wingdings" w:hAnsi="Wingdings" w:hint="default"/>
      </w:rPr>
    </w:lvl>
    <w:lvl w:ilvl="3" w:tplc="A6B87718" w:tentative="1">
      <w:start w:val="1"/>
      <w:numFmt w:val="bullet"/>
      <w:lvlText w:val=""/>
      <w:lvlJc w:val="left"/>
      <w:pPr>
        <w:tabs>
          <w:tab w:val="num" w:pos="2520"/>
        </w:tabs>
        <w:ind w:left="2520" w:hanging="360"/>
      </w:pPr>
      <w:rPr>
        <w:rFonts w:ascii="Symbol" w:hAnsi="Symbol" w:hint="default"/>
      </w:rPr>
    </w:lvl>
    <w:lvl w:ilvl="4" w:tplc="58148CB6" w:tentative="1">
      <w:start w:val="1"/>
      <w:numFmt w:val="bullet"/>
      <w:lvlText w:val="o"/>
      <w:lvlJc w:val="left"/>
      <w:pPr>
        <w:tabs>
          <w:tab w:val="num" w:pos="3240"/>
        </w:tabs>
        <w:ind w:left="3240" w:hanging="360"/>
      </w:pPr>
      <w:rPr>
        <w:rFonts w:ascii="Courier New" w:hAnsi="Courier New" w:cs="Courier New" w:hint="default"/>
      </w:rPr>
    </w:lvl>
    <w:lvl w:ilvl="5" w:tplc="A89CD8E2" w:tentative="1">
      <w:start w:val="1"/>
      <w:numFmt w:val="bullet"/>
      <w:lvlText w:val=""/>
      <w:lvlJc w:val="left"/>
      <w:pPr>
        <w:tabs>
          <w:tab w:val="num" w:pos="3960"/>
        </w:tabs>
        <w:ind w:left="3960" w:hanging="360"/>
      </w:pPr>
      <w:rPr>
        <w:rFonts w:ascii="Wingdings" w:hAnsi="Wingdings" w:hint="default"/>
      </w:rPr>
    </w:lvl>
    <w:lvl w:ilvl="6" w:tplc="FA927CF6" w:tentative="1">
      <w:start w:val="1"/>
      <w:numFmt w:val="bullet"/>
      <w:lvlText w:val=""/>
      <w:lvlJc w:val="left"/>
      <w:pPr>
        <w:tabs>
          <w:tab w:val="num" w:pos="4680"/>
        </w:tabs>
        <w:ind w:left="4680" w:hanging="360"/>
      </w:pPr>
      <w:rPr>
        <w:rFonts w:ascii="Symbol" w:hAnsi="Symbol" w:hint="default"/>
      </w:rPr>
    </w:lvl>
    <w:lvl w:ilvl="7" w:tplc="47E0C416" w:tentative="1">
      <w:start w:val="1"/>
      <w:numFmt w:val="bullet"/>
      <w:lvlText w:val="o"/>
      <w:lvlJc w:val="left"/>
      <w:pPr>
        <w:tabs>
          <w:tab w:val="num" w:pos="5400"/>
        </w:tabs>
        <w:ind w:left="5400" w:hanging="360"/>
      </w:pPr>
      <w:rPr>
        <w:rFonts w:ascii="Courier New" w:hAnsi="Courier New" w:cs="Courier New" w:hint="default"/>
      </w:rPr>
    </w:lvl>
    <w:lvl w:ilvl="8" w:tplc="349A46BA" w:tentative="1">
      <w:start w:val="1"/>
      <w:numFmt w:val="bullet"/>
      <w:lvlText w:val=""/>
      <w:lvlJc w:val="left"/>
      <w:pPr>
        <w:tabs>
          <w:tab w:val="num" w:pos="6120"/>
        </w:tabs>
        <w:ind w:left="6120" w:hanging="360"/>
      </w:pPr>
      <w:rPr>
        <w:rFonts w:ascii="Wingdings" w:hAnsi="Wingdings" w:hint="default"/>
      </w:r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04B44EF"/>
    <w:multiLevelType w:val="hybridMultilevel"/>
    <w:tmpl w:val="6EA427FA"/>
    <w:lvl w:ilvl="0" w:tplc="679AEA9E">
      <w:start w:val="1"/>
      <w:numFmt w:val="decimal"/>
      <w:lvlText w:val="%1."/>
      <w:lvlJc w:val="left"/>
      <w:pPr>
        <w:tabs>
          <w:tab w:val="num" w:pos="360"/>
        </w:tabs>
        <w:ind w:left="360" w:hanging="360"/>
      </w:pPr>
      <w:rPr>
        <w:rFonts w:hint="default"/>
        <w:b w:val="0"/>
      </w:rPr>
    </w:lvl>
    <w:lvl w:ilvl="1" w:tplc="5F526A44" w:tentative="1">
      <w:start w:val="1"/>
      <w:numFmt w:val="lowerLetter"/>
      <w:lvlText w:val="%2."/>
      <w:lvlJc w:val="left"/>
      <w:pPr>
        <w:tabs>
          <w:tab w:val="num" w:pos="1440"/>
        </w:tabs>
        <w:ind w:left="1440" w:hanging="360"/>
      </w:pPr>
    </w:lvl>
    <w:lvl w:ilvl="2" w:tplc="1646D594" w:tentative="1">
      <w:start w:val="1"/>
      <w:numFmt w:val="lowerRoman"/>
      <w:lvlText w:val="%3."/>
      <w:lvlJc w:val="right"/>
      <w:pPr>
        <w:tabs>
          <w:tab w:val="num" w:pos="2160"/>
        </w:tabs>
        <w:ind w:left="2160" w:hanging="180"/>
      </w:pPr>
    </w:lvl>
    <w:lvl w:ilvl="3" w:tplc="2F0E8724" w:tentative="1">
      <w:start w:val="1"/>
      <w:numFmt w:val="decimal"/>
      <w:lvlText w:val="%4."/>
      <w:lvlJc w:val="left"/>
      <w:pPr>
        <w:tabs>
          <w:tab w:val="num" w:pos="2880"/>
        </w:tabs>
        <w:ind w:left="2880" w:hanging="360"/>
      </w:pPr>
    </w:lvl>
    <w:lvl w:ilvl="4" w:tplc="DA404ACE" w:tentative="1">
      <w:start w:val="1"/>
      <w:numFmt w:val="lowerLetter"/>
      <w:lvlText w:val="%5."/>
      <w:lvlJc w:val="left"/>
      <w:pPr>
        <w:tabs>
          <w:tab w:val="num" w:pos="3600"/>
        </w:tabs>
        <w:ind w:left="3600" w:hanging="360"/>
      </w:pPr>
    </w:lvl>
    <w:lvl w:ilvl="5" w:tplc="5942BAEA" w:tentative="1">
      <w:start w:val="1"/>
      <w:numFmt w:val="lowerRoman"/>
      <w:lvlText w:val="%6."/>
      <w:lvlJc w:val="right"/>
      <w:pPr>
        <w:tabs>
          <w:tab w:val="num" w:pos="4320"/>
        </w:tabs>
        <w:ind w:left="4320" w:hanging="180"/>
      </w:pPr>
    </w:lvl>
    <w:lvl w:ilvl="6" w:tplc="264482B6" w:tentative="1">
      <w:start w:val="1"/>
      <w:numFmt w:val="decimal"/>
      <w:lvlText w:val="%7."/>
      <w:lvlJc w:val="left"/>
      <w:pPr>
        <w:tabs>
          <w:tab w:val="num" w:pos="5040"/>
        </w:tabs>
        <w:ind w:left="5040" w:hanging="360"/>
      </w:pPr>
    </w:lvl>
    <w:lvl w:ilvl="7" w:tplc="23F6FBDA" w:tentative="1">
      <w:start w:val="1"/>
      <w:numFmt w:val="lowerLetter"/>
      <w:lvlText w:val="%8."/>
      <w:lvlJc w:val="left"/>
      <w:pPr>
        <w:tabs>
          <w:tab w:val="num" w:pos="5760"/>
        </w:tabs>
        <w:ind w:left="5760" w:hanging="360"/>
      </w:pPr>
    </w:lvl>
    <w:lvl w:ilvl="8" w:tplc="92601986" w:tentative="1">
      <w:start w:val="1"/>
      <w:numFmt w:val="lowerRoman"/>
      <w:lvlText w:val="%9."/>
      <w:lvlJc w:val="right"/>
      <w:pPr>
        <w:tabs>
          <w:tab w:val="num" w:pos="6480"/>
        </w:tabs>
        <w:ind w:left="6480" w:hanging="180"/>
      </w:p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8F23BA6"/>
    <w:multiLevelType w:val="hybridMultilevel"/>
    <w:tmpl w:val="0D028024"/>
    <w:lvl w:ilvl="0" w:tplc="83C8159E">
      <w:start w:val="1"/>
      <w:numFmt w:val="bullet"/>
      <w:lvlText w:val=""/>
      <w:lvlJc w:val="left"/>
      <w:pPr>
        <w:tabs>
          <w:tab w:val="num" w:pos="360"/>
        </w:tabs>
        <w:ind w:left="360" w:hanging="360"/>
      </w:pPr>
      <w:rPr>
        <w:rFonts w:ascii="Symbol" w:hAnsi="Symbol" w:hint="default"/>
      </w:rPr>
    </w:lvl>
    <w:lvl w:ilvl="1" w:tplc="95D45D3C" w:tentative="1">
      <w:start w:val="1"/>
      <w:numFmt w:val="bullet"/>
      <w:lvlText w:val="o"/>
      <w:lvlJc w:val="left"/>
      <w:pPr>
        <w:tabs>
          <w:tab w:val="num" w:pos="1080"/>
        </w:tabs>
        <w:ind w:left="1080" w:hanging="360"/>
      </w:pPr>
      <w:rPr>
        <w:rFonts w:ascii="Courier New" w:hAnsi="Courier New" w:cs="Courier New" w:hint="default"/>
      </w:rPr>
    </w:lvl>
    <w:lvl w:ilvl="2" w:tplc="5DF8635C" w:tentative="1">
      <w:start w:val="1"/>
      <w:numFmt w:val="bullet"/>
      <w:lvlText w:val=""/>
      <w:lvlJc w:val="left"/>
      <w:pPr>
        <w:tabs>
          <w:tab w:val="num" w:pos="1800"/>
        </w:tabs>
        <w:ind w:left="1800" w:hanging="360"/>
      </w:pPr>
      <w:rPr>
        <w:rFonts w:ascii="Wingdings" w:hAnsi="Wingdings" w:hint="default"/>
      </w:rPr>
    </w:lvl>
    <w:lvl w:ilvl="3" w:tplc="3E722E52" w:tentative="1">
      <w:start w:val="1"/>
      <w:numFmt w:val="bullet"/>
      <w:lvlText w:val=""/>
      <w:lvlJc w:val="left"/>
      <w:pPr>
        <w:tabs>
          <w:tab w:val="num" w:pos="2520"/>
        </w:tabs>
        <w:ind w:left="2520" w:hanging="360"/>
      </w:pPr>
      <w:rPr>
        <w:rFonts w:ascii="Symbol" w:hAnsi="Symbol" w:hint="default"/>
      </w:rPr>
    </w:lvl>
    <w:lvl w:ilvl="4" w:tplc="79F4072E" w:tentative="1">
      <w:start w:val="1"/>
      <w:numFmt w:val="bullet"/>
      <w:lvlText w:val="o"/>
      <w:lvlJc w:val="left"/>
      <w:pPr>
        <w:tabs>
          <w:tab w:val="num" w:pos="3240"/>
        </w:tabs>
        <w:ind w:left="3240" w:hanging="360"/>
      </w:pPr>
      <w:rPr>
        <w:rFonts w:ascii="Courier New" w:hAnsi="Courier New" w:cs="Courier New" w:hint="default"/>
      </w:rPr>
    </w:lvl>
    <w:lvl w:ilvl="5" w:tplc="D92E3C42" w:tentative="1">
      <w:start w:val="1"/>
      <w:numFmt w:val="bullet"/>
      <w:lvlText w:val=""/>
      <w:lvlJc w:val="left"/>
      <w:pPr>
        <w:tabs>
          <w:tab w:val="num" w:pos="3960"/>
        </w:tabs>
        <w:ind w:left="3960" w:hanging="360"/>
      </w:pPr>
      <w:rPr>
        <w:rFonts w:ascii="Wingdings" w:hAnsi="Wingdings" w:hint="default"/>
      </w:rPr>
    </w:lvl>
    <w:lvl w:ilvl="6" w:tplc="27346820" w:tentative="1">
      <w:start w:val="1"/>
      <w:numFmt w:val="bullet"/>
      <w:lvlText w:val=""/>
      <w:lvlJc w:val="left"/>
      <w:pPr>
        <w:tabs>
          <w:tab w:val="num" w:pos="4680"/>
        </w:tabs>
        <w:ind w:left="4680" w:hanging="360"/>
      </w:pPr>
      <w:rPr>
        <w:rFonts w:ascii="Symbol" w:hAnsi="Symbol" w:hint="default"/>
      </w:rPr>
    </w:lvl>
    <w:lvl w:ilvl="7" w:tplc="324C08B8" w:tentative="1">
      <w:start w:val="1"/>
      <w:numFmt w:val="bullet"/>
      <w:lvlText w:val="o"/>
      <w:lvlJc w:val="left"/>
      <w:pPr>
        <w:tabs>
          <w:tab w:val="num" w:pos="5400"/>
        </w:tabs>
        <w:ind w:left="5400" w:hanging="360"/>
      </w:pPr>
      <w:rPr>
        <w:rFonts w:ascii="Courier New" w:hAnsi="Courier New" w:cs="Courier New" w:hint="default"/>
      </w:rPr>
    </w:lvl>
    <w:lvl w:ilvl="8" w:tplc="CCCC6260" w:tentative="1">
      <w:start w:val="1"/>
      <w:numFmt w:val="bullet"/>
      <w:lvlText w:val=""/>
      <w:lvlJc w:val="left"/>
      <w:pPr>
        <w:tabs>
          <w:tab w:val="num" w:pos="6120"/>
        </w:tabs>
        <w:ind w:left="6120" w:hanging="360"/>
      </w:pPr>
      <w:rPr>
        <w:rFonts w:ascii="Wingdings" w:hAnsi="Wingdings" w:hint="default"/>
      </w:rPr>
    </w:lvl>
  </w:abstractNum>
  <w:abstractNum w:abstractNumId="26">
    <w:nsid w:val="4BB35861"/>
    <w:multiLevelType w:val="hybridMultilevel"/>
    <w:tmpl w:val="AA224BEE"/>
    <w:lvl w:ilvl="0" w:tplc="16063F28">
      <w:numFmt w:val="bullet"/>
      <w:lvlText w:val=""/>
      <w:legacy w:legacy="1" w:legacySpace="0" w:legacyIndent="360"/>
      <w:lvlJc w:val="left"/>
      <w:pPr>
        <w:ind w:left="1080" w:hanging="360"/>
      </w:pPr>
      <w:rPr>
        <w:rFonts w:ascii="Symbol" w:hAnsi="Symbol" w:hint="default"/>
      </w:rPr>
    </w:lvl>
    <w:lvl w:ilvl="1" w:tplc="6EDA03A2">
      <w:numFmt w:val="bullet"/>
      <w:lvlText w:val=""/>
      <w:legacy w:legacy="1" w:legacySpace="0" w:legacyIndent="360"/>
      <w:lvlJc w:val="left"/>
      <w:pPr>
        <w:ind w:left="1440" w:hanging="360"/>
      </w:pPr>
      <w:rPr>
        <w:rFonts w:ascii="Symbol" w:hAnsi="Symbol" w:hint="default"/>
      </w:rPr>
    </w:lvl>
    <w:lvl w:ilvl="2" w:tplc="AF167CF6" w:tentative="1">
      <w:start w:val="1"/>
      <w:numFmt w:val="lowerRoman"/>
      <w:lvlText w:val="%3."/>
      <w:lvlJc w:val="right"/>
      <w:pPr>
        <w:tabs>
          <w:tab w:val="num" w:pos="2160"/>
        </w:tabs>
        <w:ind w:left="2160" w:hanging="180"/>
      </w:pPr>
    </w:lvl>
    <w:lvl w:ilvl="3" w:tplc="8A72D246" w:tentative="1">
      <w:start w:val="1"/>
      <w:numFmt w:val="decimal"/>
      <w:lvlText w:val="%4."/>
      <w:lvlJc w:val="left"/>
      <w:pPr>
        <w:tabs>
          <w:tab w:val="num" w:pos="2880"/>
        </w:tabs>
        <w:ind w:left="2880" w:hanging="360"/>
      </w:pPr>
    </w:lvl>
    <w:lvl w:ilvl="4" w:tplc="57163E98" w:tentative="1">
      <w:start w:val="1"/>
      <w:numFmt w:val="lowerLetter"/>
      <w:lvlText w:val="%5."/>
      <w:lvlJc w:val="left"/>
      <w:pPr>
        <w:tabs>
          <w:tab w:val="num" w:pos="3600"/>
        </w:tabs>
        <w:ind w:left="3600" w:hanging="360"/>
      </w:pPr>
    </w:lvl>
    <w:lvl w:ilvl="5" w:tplc="A1FE3E7E" w:tentative="1">
      <w:start w:val="1"/>
      <w:numFmt w:val="lowerRoman"/>
      <w:lvlText w:val="%6."/>
      <w:lvlJc w:val="right"/>
      <w:pPr>
        <w:tabs>
          <w:tab w:val="num" w:pos="4320"/>
        </w:tabs>
        <w:ind w:left="4320" w:hanging="180"/>
      </w:pPr>
    </w:lvl>
    <w:lvl w:ilvl="6" w:tplc="E790281A" w:tentative="1">
      <w:start w:val="1"/>
      <w:numFmt w:val="decimal"/>
      <w:lvlText w:val="%7."/>
      <w:lvlJc w:val="left"/>
      <w:pPr>
        <w:tabs>
          <w:tab w:val="num" w:pos="5040"/>
        </w:tabs>
        <w:ind w:left="5040" w:hanging="360"/>
      </w:pPr>
    </w:lvl>
    <w:lvl w:ilvl="7" w:tplc="CF4647D2" w:tentative="1">
      <w:start w:val="1"/>
      <w:numFmt w:val="lowerLetter"/>
      <w:lvlText w:val="%8."/>
      <w:lvlJc w:val="left"/>
      <w:pPr>
        <w:tabs>
          <w:tab w:val="num" w:pos="5760"/>
        </w:tabs>
        <w:ind w:left="5760" w:hanging="360"/>
      </w:pPr>
    </w:lvl>
    <w:lvl w:ilvl="8" w:tplc="B51C688A" w:tentative="1">
      <w:start w:val="1"/>
      <w:numFmt w:val="lowerRoman"/>
      <w:lvlText w:val="%9."/>
      <w:lvlJc w:val="right"/>
      <w:pPr>
        <w:tabs>
          <w:tab w:val="num" w:pos="6480"/>
        </w:tabs>
        <w:ind w:left="6480" w:hanging="180"/>
      </w:pPr>
    </w:lvl>
  </w:abstractNum>
  <w:abstractNum w:abstractNumId="27">
    <w:nsid w:val="50B5704B"/>
    <w:multiLevelType w:val="hybridMultilevel"/>
    <w:tmpl w:val="79540EB2"/>
    <w:lvl w:ilvl="0" w:tplc="6DA84DD4">
      <w:numFmt w:val="bullet"/>
      <w:lvlText w:val=""/>
      <w:legacy w:legacy="1" w:legacySpace="0" w:legacyIndent="360"/>
      <w:lvlJc w:val="left"/>
      <w:pPr>
        <w:ind w:left="360" w:hanging="360"/>
      </w:pPr>
      <w:rPr>
        <w:rFonts w:ascii="Symbol" w:hAnsi="Symbol" w:hint="default"/>
      </w:rPr>
    </w:lvl>
    <w:lvl w:ilvl="1" w:tplc="549A2AD2" w:tentative="1">
      <w:start w:val="1"/>
      <w:numFmt w:val="bullet"/>
      <w:lvlText w:val="o"/>
      <w:lvlJc w:val="left"/>
      <w:pPr>
        <w:tabs>
          <w:tab w:val="num" w:pos="1080"/>
        </w:tabs>
        <w:ind w:left="1080" w:hanging="360"/>
      </w:pPr>
      <w:rPr>
        <w:rFonts w:ascii="Courier New" w:hAnsi="Courier New" w:cs="Courier New" w:hint="default"/>
      </w:rPr>
    </w:lvl>
    <w:lvl w:ilvl="2" w:tplc="1F16F480" w:tentative="1">
      <w:start w:val="1"/>
      <w:numFmt w:val="bullet"/>
      <w:lvlText w:val=""/>
      <w:lvlJc w:val="left"/>
      <w:pPr>
        <w:tabs>
          <w:tab w:val="num" w:pos="1800"/>
        </w:tabs>
        <w:ind w:left="1800" w:hanging="360"/>
      </w:pPr>
      <w:rPr>
        <w:rFonts w:ascii="Wingdings" w:hAnsi="Wingdings" w:hint="default"/>
      </w:rPr>
    </w:lvl>
    <w:lvl w:ilvl="3" w:tplc="609E26B6" w:tentative="1">
      <w:start w:val="1"/>
      <w:numFmt w:val="bullet"/>
      <w:lvlText w:val=""/>
      <w:lvlJc w:val="left"/>
      <w:pPr>
        <w:tabs>
          <w:tab w:val="num" w:pos="2520"/>
        </w:tabs>
        <w:ind w:left="2520" w:hanging="360"/>
      </w:pPr>
      <w:rPr>
        <w:rFonts w:ascii="Symbol" w:hAnsi="Symbol" w:hint="default"/>
      </w:rPr>
    </w:lvl>
    <w:lvl w:ilvl="4" w:tplc="92960CB4" w:tentative="1">
      <w:start w:val="1"/>
      <w:numFmt w:val="bullet"/>
      <w:lvlText w:val="o"/>
      <w:lvlJc w:val="left"/>
      <w:pPr>
        <w:tabs>
          <w:tab w:val="num" w:pos="3240"/>
        </w:tabs>
        <w:ind w:left="3240" w:hanging="360"/>
      </w:pPr>
      <w:rPr>
        <w:rFonts w:ascii="Courier New" w:hAnsi="Courier New" w:cs="Courier New" w:hint="default"/>
      </w:rPr>
    </w:lvl>
    <w:lvl w:ilvl="5" w:tplc="D7E85CF6" w:tentative="1">
      <w:start w:val="1"/>
      <w:numFmt w:val="bullet"/>
      <w:lvlText w:val=""/>
      <w:lvlJc w:val="left"/>
      <w:pPr>
        <w:tabs>
          <w:tab w:val="num" w:pos="3960"/>
        </w:tabs>
        <w:ind w:left="3960" w:hanging="360"/>
      </w:pPr>
      <w:rPr>
        <w:rFonts w:ascii="Wingdings" w:hAnsi="Wingdings" w:hint="default"/>
      </w:rPr>
    </w:lvl>
    <w:lvl w:ilvl="6" w:tplc="C5D895A4" w:tentative="1">
      <w:start w:val="1"/>
      <w:numFmt w:val="bullet"/>
      <w:lvlText w:val=""/>
      <w:lvlJc w:val="left"/>
      <w:pPr>
        <w:tabs>
          <w:tab w:val="num" w:pos="4680"/>
        </w:tabs>
        <w:ind w:left="4680" w:hanging="360"/>
      </w:pPr>
      <w:rPr>
        <w:rFonts w:ascii="Symbol" w:hAnsi="Symbol" w:hint="default"/>
      </w:rPr>
    </w:lvl>
    <w:lvl w:ilvl="7" w:tplc="2A0A3D86" w:tentative="1">
      <w:start w:val="1"/>
      <w:numFmt w:val="bullet"/>
      <w:lvlText w:val="o"/>
      <w:lvlJc w:val="left"/>
      <w:pPr>
        <w:tabs>
          <w:tab w:val="num" w:pos="5400"/>
        </w:tabs>
        <w:ind w:left="5400" w:hanging="360"/>
      </w:pPr>
      <w:rPr>
        <w:rFonts w:ascii="Courier New" w:hAnsi="Courier New" w:cs="Courier New" w:hint="default"/>
      </w:rPr>
    </w:lvl>
    <w:lvl w:ilvl="8" w:tplc="97E6F0EC" w:tentative="1">
      <w:start w:val="1"/>
      <w:numFmt w:val="bullet"/>
      <w:lvlText w:val=""/>
      <w:lvlJc w:val="left"/>
      <w:pPr>
        <w:tabs>
          <w:tab w:val="num" w:pos="6120"/>
        </w:tabs>
        <w:ind w:left="6120" w:hanging="360"/>
      </w:pPr>
      <w:rPr>
        <w:rFonts w:ascii="Wingdings" w:hAnsi="Wingdings" w:hint="default"/>
      </w:rPr>
    </w:lvl>
  </w:abstractNum>
  <w:abstractNum w:abstractNumId="28">
    <w:nsid w:val="552819AB"/>
    <w:multiLevelType w:val="hybridMultilevel"/>
    <w:tmpl w:val="D518AEC6"/>
    <w:lvl w:ilvl="0" w:tplc="6AD60468">
      <w:start w:val="1"/>
      <w:numFmt w:val="bullet"/>
      <w:lvlText w:val=""/>
      <w:lvlJc w:val="left"/>
      <w:pPr>
        <w:tabs>
          <w:tab w:val="num" w:pos="360"/>
        </w:tabs>
        <w:ind w:left="360" w:hanging="360"/>
      </w:pPr>
      <w:rPr>
        <w:rFonts w:ascii="Symbol" w:hAnsi="Symbol" w:hint="default"/>
        <w:color w:val="auto"/>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2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7EB100D"/>
    <w:multiLevelType w:val="hybridMultilevel"/>
    <w:tmpl w:val="BA1A24B4"/>
    <w:lvl w:ilvl="0" w:tplc="6AD60468">
      <w:start w:val="1"/>
      <w:numFmt w:val="bullet"/>
      <w:lvlText w:val=""/>
      <w:lvlJc w:val="left"/>
      <w:pPr>
        <w:tabs>
          <w:tab w:val="num" w:pos="1440"/>
        </w:tabs>
        <w:ind w:left="144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5CEE7086"/>
    <w:multiLevelType w:val="multilevel"/>
    <w:tmpl w:val="5F5A8B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2160"/>
        </w:tabs>
        <w:ind w:left="2160" w:hanging="360"/>
      </w:p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nsid w:val="5E135C0B"/>
    <w:multiLevelType w:val="hybridMultilevel"/>
    <w:tmpl w:val="99A0173A"/>
    <w:lvl w:ilvl="0" w:tplc="85A6DA5C">
      <w:start w:val="1"/>
      <w:numFmt w:val="bullet"/>
      <w:lvlText w:val=""/>
      <w:lvlJc w:val="left"/>
      <w:pPr>
        <w:tabs>
          <w:tab w:val="num" w:pos="360"/>
        </w:tabs>
        <w:ind w:left="360" w:hanging="360"/>
      </w:pPr>
      <w:rPr>
        <w:rFonts w:ascii="Symbol" w:hAnsi="Symbol" w:hint="default"/>
      </w:rPr>
    </w:lvl>
    <w:lvl w:ilvl="1" w:tplc="BBE012F4" w:tentative="1">
      <w:start w:val="1"/>
      <w:numFmt w:val="bullet"/>
      <w:lvlText w:val="o"/>
      <w:lvlJc w:val="left"/>
      <w:pPr>
        <w:tabs>
          <w:tab w:val="num" w:pos="1080"/>
        </w:tabs>
        <w:ind w:left="1080" w:hanging="360"/>
      </w:pPr>
      <w:rPr>
        <w:rFonts w:ascii="Courier New" w:hAnsi="Courier New" w:cs="Courier New" w:hint="default"/>
      </w:rPr>
    </w:lvl>
    <w:lvl w:ilvl="2" w:tplc="77A4351A" w:tentative="1">
      <w:start w:val="1"/>
      <w:numFmt w:val="bullet"/>
      <w:lvlText w:val=""/>
      <w:lvlJc w:val="left"/>
      <w:pPr>
        <w:tabs>
          <w:tab w:val="num" w:pos="1800"/>
        </w:tabs>
        <w:ind w:left="1800" w:hanging="360"/>
      </w:pPr>
      <w:rPr>
        <w:rFonts w:ascii="Wingdings" w:hAnsi="Wingdings" w:hint="default"/>
      </w:rPr>
    </w:lvl>
    <w:lvl w:ilvl="3" w:tplc="A2F4186C" w:tentative="1">
      <w:start w:val="1"/>
      <w:numFmt w:val="bullet"/>
      <w:lvlText w:val=""/>
      <w:lvlJc w:val="left"/>
      <w:pPr>
        <w:tabs>
          <w:tab w:val="num" w:pos="2520"/>
        </w:tabs>
        <w:ind w:left="2520" w:hanging="360"/>
      </w:pPr>
      <w:rPr>
        <w:rFonts w:ascii="Symbol" w:hAnsi="Symbol" w:hint="default"/>
      </w:rPr>
    </w:lvl>
    <w:lvl w:ilvl="4" w:tplc="26FC0AAA" w:tentative="1">
      <w:start w:val="1"/>
      <w:numFmt w:val="bullet"/>
      <w:lvlText w:val="o"/>
      <w:lvlJc w:val="left"/>
      <w:pPr>
        <w:tabs>
          <w:tab w:val="num" w:pos="3240"/>
        </w:tabs>
        <w:ind w:left="3240" w:hanging="360"/>
      </w:pPr>
      <w:rPr>
        <w:rFonts w:ascii="Courier New" w:hAnsi="Courier New" w:cs="Courier New" w:hint="default"/>
      </w:rPr>
    </w:lvl>
    <w:lvl w:ilvl="5" w:tplc="5B88D144" w:tentative="1">
      <w:start w:val="1"/>
      <w:numFmt w:val="bullet"/>
      <w:lvlText w:val=""/>
      <w:lvlJc w:val="left"/>
      <w:pPr>
        <w:tabs>
          <w:tab w:val="num" w:pos="3960"/>
        </w:tabs>
        <w:ind w:left="3960" w:hanging="360"/>
      </w:pPr>
      <w:rPr>
        <w:rFonts w:ascii="Wingdings" w:hAnsi="Wingdings" w:hint="default"/>
      </w:rPr>
    </w:lvl>
    <w:lvl w:ilvl="6" w:tplc="B336CF04" w:tentative="1">
      <w:start w:val="1"/>
      <w:numFmt w:val="bullet"/>
      <w:lvlText w:val=""/>
      <w:lvlJc w:val="left"/>
      <w:pPr>
        <w:tabs>
          <w:tab w:val="num" w:pos="4680"/>
        </w:tabs>
        <w:ind w:left="4680" w:hanging="360"/>
      </w:pPr>
      <w:rPr>
        <w:rFonts w:ascii="Symbol" w:hAnsi="Symbol" w:hint="default"/>
      </w:rPr>
    </w:lvl>
    <w:lvl w:ilvl="7" w:tplc="59629524" w:tentative="1">
      <w:start w:val="1"/>
      <w:numFmt w:val="bullet"/>
      <w:lvlText w:val="o"/>
      <w:lvlJc w:val="left"/>
      <w:pPr>
        <w:tabs>
          <w:tab w:val="num" w:pos="5400"/>
        </w:tabs>
        <w:ind w:left="5400" w:hanging="360"/>
      </w:pPr>
      <w:rPr>
        <w:rFonts w:ascii="Courier New" w:hAnsi="Courier New" w:cs="Courier New" w:hint="default"/>
      </w:rPr>
    </w:lvl>
    <w:lvl w:ilvl="8" w:tplc="F50EAD22" w:tentative="1">
      <w:start w:val="1"/>
      <w:numFmt w:val="bullet"/>
      <w:lvlText w:val=""/>
      <w:lvlJc w:val="left"/>
      <w:pPr>
        <w:tabs>
          <w:tab w:val="num" w:pos="6120"/>
        </w:tabs>
        <w:ind w:left="6120" w:hanging="360"/>
      </w:pPr>
      <w:rPr>
        <w:rFonts w:ascii="Wingdings" w:hAnsi="Wingdings" w:hint="default"/>
      </w:rPr>
    </w:lvl>
  </w:abstractNum>
  <w:abstractNum w:abstractNumId="33">
    <w:nsid w:val="60E173F1"/>
    <w:multiLevelType w:val="hybridMultilevel"/>
    <w:tmpl w:val="7EF0657A"/>
    <w:lvl w:ilvl="0" w:tplc="48D8FA56">
      <w:start w:val="1"/>
      <w:numFmt w:val="bullet"/>
      <w:lvlText w:val=""/>
      <w:lvlJc w:val="left"/>
      <w:pPr>
        <w:tabs>
          <w:tab w:val="num" w:pos="360"/>
        </w:tabs>
        <w:ind w:left="360" w:hanging="360"/>
      </w:pPr>
      <w:rPr>
        <w:rFonts w:ascii="Symbol" w:hAnsi="Symbol" w:hint="default"/>
        <w:sz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562252F"/>
    <w:multiLevelType w:val="hybridMultilevel"/>
    <w:tmpl w:val="6D7484F6"/>
    <w:lvl w:ilvl="0" w:tplc="48D8FA56">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E1D2DDB"/>
    <w:multiLevelType w:val="hybridMultilevel"/>
    <w:tmpl w:val="DBFE5E0C"/>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38">
    <w:nsid w:val="747B763C"/>
    <w:multiLevelType w:val="hybridMultilevel"/>
    <w:tmpl w:val="9C0E5204"/>
    <w:lvl w:ilvl="0" w:tplc="1009000F">
      <w:start w:val="1"/>
      <w:numFmt w:val="decimal"/>
      <w:lvlText w:val="%1."/>
      <w:lvlJc w:val="left"/>
      <w:pPr>
        <w:tabs>
          <w:tab w:val="num" w:pos="360"/>
        </w:tabs>
        <w:ind w:left="360" w:hanging="360"/>
      </w:pPr>
    </w:lvl>
    <w:lvl w:ilvl="1" w:tplc="10090001">
      <w:start w:val="1"/>
      <w:numFmt w:val="bullet"/>
      <w:lvlText w:val=""/>
      <w:lvlJc w:val="left"/>
      <w:pPr>
        <w:tabs>
          <w:tab w:val="num" w:pos="1080"/>
        </w:tabs>
        <w:ind w:left="1080" w:hanging="360"/>
      </w:pPr>
      <w:rPr>
        <w:rFonts w:ascii="Symbol" w:hAnsi="Symbol" w:hint="default"/>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39"/>
  </w:num>
  <w:num w:numId="3">
    <w:abstractNumId w:val="17"/>
  </w:num>
  <w:num w:numId="4">
    <w:abstractNumId w:val="34"/>
  </w:num>
  <w:num w:numId="5">
    <w:abstractNumId w:val="40"/>
  </w:num>
  <w:num w:numId="6">
    <w:abstractNumId w:val="6"/>
  </w:num>
  <w:num w:numId="7">
    <w:abstractNumId w:val="2"/>
  </w:num>
  <w:num w:numId="8">
    <w:abstractNumId w:val="29"/>
  </w:num>
  <w:num w:numId="9">
    <w:abstractNumId w:val="36"/>
  </w:num>
  <w:num w:numId="10">
    <w:abstractNumId w:val="7"/>
  </w:num>
  <w:num w:numId="11">
    <w:abstractNumId w:val="24"/>
  </w:num>
  <w:num w:numId="12">
    <w:abstractNumId w:val="1"/>
  </w:num>
  <w:num w:numId="13">
    <w:abstractNumId w:val="23"/>
  </w:num>
  <w:num w:numId="14">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15">
    <w:abstractNumId w:val="32"/>
  </w:num>
  <w:num w:numId="16">
    <w:abstractNumId w:val="19"/>
  </w:num>
  <w:num w:numId="17">
    <w:abstractNumId w:val="25"/>
  </w:num>
  <w:num w:numId="18">
    <w:abstractNumId w:val="21"/>
  </w:num>
  <w:num w:numId="19">
    <w:abstractNumId w:val="20"/>
  </w:num>
  <w:num w:numId="20">
    <w:abstractNumId w:val="27"/>
  </w:num>
  <w:num w:numId="21">
    <w:abstractNumId w:val="5"/>
  </w:num>
  <w:num w:numId="22">
    <w:abstractNumId w:val="3"/>
  </w:num>
  <w:num w:numId="23">
    <w:abstractNumId w:val="31"/>
  </w:num>
  <w:num w:numId="24">
    <w:abstractNumId w:val="4"/>
  </w:num>
  <w:num w:numId="25">
    <w:abstractNumId w:val="26"/>
  </w:num>
  <w:num w:numId="26">
    <w:abstractNumId w:val="15"/>
  </w:num>
  <w:num w:numId="27">
    <w:abstractNumId w:val="8"/>
  </w:num>
  <w:num w:numId="28">
    <w:abstractNumId w:val="14"/>
  </w:num>
  <w:num w:numId="29">
    <w:abstractNumId w:val="9"/>
  </w:num>
  <w:num w:numId="30">
    <w:abstractNumId w:val="28"/>
  </w:num>
  <w:num w:numId="31">
    <w:abstractNumId w:val="38"/>
  </w:num>
  <w:num w:numId="32">
    <w:abstractNumId w:val="30"/>
  </w:num>
  <w:num w:numId="33">
    <w:abstractNumId w:val="13"/>
  </w:num>
  <w:num w:numId="34">
    <w:abstractNumId w:val="18"/>
  </w:num>
  <w:num w:numId="35">
    <w:abstractNumId w:val="16"/>
  </w:num>
  <w:num w:numId="36">
    <w:abstractNumId w:val="37"/>
  </w:num>
  <w:num w:numId="37">
    <w:abstractNumId w:val="35"/>
  </w:num>
  <w:num w:numId="38">
    <w:abstractNumId w:val="12"/>
  </w:num>
  <w:num w:numId="39">
    <w:abstractNumId w:val="33"/>
  </w:num>
  <w:num w:numId="40">
    <w:abstractNumId w:val="0"/>
    <w:lvlOverride w:ilvl="0">
      <w:lvl w:ilvl="0">
        <w:numFmt w:val="bullet"/>
        <w:lvlText w:val=""/>
        <w:legacy w:legacy="1" w:legacySpace="0" w:legacyIndent="360"/>
        <w:lvlJc w:val="left"/>
        <w:rPr>
          <w:rFonts w:ascii="Symbol" w:hAnsi="Symbol" w:hint="default"/>
        </w:rPr>
      </w:lvl>
    </w:lvlOverride>
  </w:num>
  <w:num w:numId="41">
    <w:abstractNumId w:val="11"/>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7343C"/>
    <w:rsid w:val="0007343C"/>
    <w:rsid w:val="001501BB"/>
    <w:rsid w:val="001D6A36"/>
    <w:rsid w:val="001E77CA"/>
    <w:rsid w:val="00227BB4"/>
    <w:rsid w:val="0028627B"/>
    <w:rsid w:val="00315ABA"/>
    <w:rsid w:val="00411559"/>
    <w:rsid w:val="00542FF2"/>
    <w:rsid w:val="00602638"/>
    <w:rsid w:val="00630162"/>
    <w:rsid w:val="00632D2E"/>
    <w:rsid w:val="00692C48"/>
    <w:rsid w:val="006C4D6C"/>
    <w:rsid w:val="00733457"/>
    <w:rsid w:val="007C3D9D"/>
    <w:rsid w:val="0081431B"/>
    <w:rsid w:val="00940E21"/>
    <w:rsid w:val="00A13983"/>
    <w:rsid w:val="00A85AE4"/>
    <w:rsid w:val="00B05CFC"/>
    <w:rsid w:val="00B70884"/>
    <w:rsid w:val="00BB533F"/>
    <w:rsid w:val="00BE7D91"/>
    <w:rsid w:val="00C5788C"/>
    <w:rsid w:val="00D25A3A"/>
    <w:rsid w:val="00D51621"/>
    <w:rsid w:val="00D64DC4"/>
    <w:rsid w:val="00DC0BCE"/>
    <w:rsid w:val="00DF1E4B"/>
    <w:rsid w:val="00DF7DC7"/>
    <w:rsid w:val="00E0683C"/>
    <w:rsid w:val="00F47B52"/>
    <w:rsid w:val="00FC13B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1621"/>
    <w:rPr>
      <w:rFonts w:ascii="Arial" w:hAnsi="Arial"/>
      <w:sz w:val="22"/>
      <w:lang w:val="en-US" w:eastAsia="en-US"/>
    </w:rPr>
  </w:style>
  <w:style w:type="paragraph" w:styleId="Heading1">
    <w:name w:val="heading 1"/>
    <w:basedOn w:val="Normal"/>
    <w:next w:val="Normal"/>
    <w:qFormat/>
    <w:rsid w:val="00D51621"/>
    <w:pPr>
      <w:keepNext/>
      <w:jc w:val="center"/>
      <w:outlineLvl w:val="0"/>
    </w:pPr>
    <w:rPr>
      <w:b/>
      <w:u w:val="single"/>
      <w:lang w:val="en-GB"/>
    </w:rPr>
  </w:style>
  <w:style w:type="paragraph" w:styleId="Heading2">
    <w:name w:val="heading 2"/>
    <w:basedOn w:val="Normal"/>
    <w:next w:val="Normal"/>
    <w:qFormat/>
    <w:rsid w:val="00D51621"/>
    <w:pPr>
      <w:keepNext/>
      <w:jc w:val="center"/>
      <w:outlineLvl w:val="1"/>
    </w:pPr>
    <w:rPr>
      <w:b/>
      <w:lang w:val="en-GB"/>
    </w:rPr>
  </w:style>
  <w:style w:type="paragraph" w:styleId="Heading3">
    <w:name w:val="heading 3"/>
    <w:basedOn w:val="Normal"/>
    <w:next w:val="Normal"/>
    <w:qFormat/>
    <w:rsid w:val="00D51621"/>
    <w:pPr>
      <w:keepNext/>
      <w:outlineLvl w:val="2"/>
    </w:pPr>
    <w:rPr>
      <w:u w:val="single"/>
    </w:rPr>
  </w:style>
  <w:style w:type="paragraph" w:styleId="Heading5">
    <w:name w:val="heading 5"/>
    <w:basedOn w:val="Normal"/>
    <w:next w:val="Normal"/>
    <w:qFormat/>
    <w:rsid w:val="00D5162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51621"/>
  </w:style>
  <w:style w:type="paragraph" w:styleId="Header">
    <w:name w:val="header"/>
    <w:basedOn w:val="Normal"/>
    <w:rsid w:val="00D51621"/>
    <w:pPr>
      <w:tabs>
        <w:tab w:val="center" w:pos="4320"/>
        <w:tab w:val="right" w:pos="8640"/>
      </w:tabs>
    </w:pPr>
  </w:style>
  <w:style w:type="paragraph" w:styleId="Footer">
    <w:name w:val="footer"/>
    <w:basedOn w:val="Normal"/>
    <w:rsid w:val="00D51621"/>
    <w:pPr>
      <w:tabs>
        <w:tab w:val="center" w:pos="4320"/>
        <w:tab w:val="right" w:pos="8640"/>
      </w:tabs>
    </w:pPr>
  </w:style>
  <w:style w:type="character" w:styleId="PageNumber">
    <w:name w:val="page number"/>
    <w:basedOn w:val="DefaultParagraphFont"/>
    <w:rsid w:val="00D51621"/>
  </w:style>
  <w:style w:type="character" w:styleId="LineNumber">
    <w:name w:val="line number"/>
    <w:basedOn w:val="DefaultParagraphFont"/>
    <w:rsid w:val="00D51621"/>
  </w:style>
  <w:style w:type="paragraph" w:styleId="BodyTextIndent">
    <w:name w:val="Body Text Indent"/>
    <w:basedOn w:val="Normal"/>
    <w:rsid w:val="00D51621"/>
    <w:pPr>
      <w:ind w:left="450" w:hanging="450"/>
    </w:pPr>
    <w:rPr>
      <w:lang w:val="en-GB"/>
    </w:rPr>
  </w:style>
  <w:style w:type="paragraph" w:styleId="BodyText">
    <w:name w:val="Body Text"/>
    <w:basedOn w:val="Normal"/>
    <w:rsid w:val="00D51621"/>
    <w:pPr>
      <w:jc w:val="center"/>
    </w:pPr>
    <w:rPr>
      <w:rFonts w:cs="Arial"/>
      <w:lang w:val="en-CA"/>
    </w:rPr>
  </w:style>
  <w:style w:type="character" w:styleId="Hyperlink">
    <w:name w:val="Hyperlink"/>
    <w:basedOn w:val="DefaultParagraphFont"/>
    <w:rsid w:val="00D51621"/>
    <w:rPr>
      <w:color w:val="0000FF"/>
      <w:u w:val="single"/>
    </w:rPr>
  </w:style>
  <w:style w:type="paragraph" w:customStyle="1" w:styleId="1">
    <w:name w:val="1"/>
    <w:aliases w:val="2,3"/>
    <w:basedOn w:val="Normal"/>
    <w:rsid w:val="00D51621"/>
    <w:pPr>
      <w:widowControl w:val="0"/>
      <w:tabs>
        <w:tab w:val="num" w:pos="360"/>
      </w:tabs>
      <w:ind w:left="720" w:hanging="720"/>
    </w:pPr>
    <w:rPr>
      <w:rFonts w:ascii="Times New Roman" w:hAnsi="Times New Roman"/>
      <w:snapToGrid w:val="0"/>
      <w:sz w:val="24"/>
    </w:rPr>
  </w:style>
  <w:style w:type="paragraph" w:customStyle="1" w:styleId="a">
    <w:name w:val="_"/>
    <w:basedOn w:val="Normal"/>
    <w:rsid w:val="00D51621"/>
    <w:pPr>
      <w:widowControl w:val="0"/>
      <w:ind w:left="720" w:hanging="720"/>
    </w:pPr>
    <w:rPr>
      <w:rFonts w:ascii="Times New Roman" w:hAnsi="Times New Roman"/>
      <w:snapToGrid w:val="0"/>
      <w:sz w:val="24"/>
    </w:rPr>
  </w:style>
  <w:style w:type="paragraph" w:styleId="BodyTextIndent2">
    <w:name w:val="Body Text Indent 2"/>
    <w:basedOn w:val="Normal"/>
    <w:rsid w:val="00D51621"/>
    <w:pPr>
      <w:spacing w:after="120" w:line="480" w:lineRule="auto"/>
      <w:ind w:left="283"/>
    </w:pPr>
  </w:style>
</w:styles>
</file>

<file path=word/webSettings.xml><?xml version="1.0" encoding="utf-8"?>
<w:webSettings xmlns:r="http://schemas.openxmlformats.org/officeDocument/2006/relationships" xmlns:w="http://schemas.openxmlformats.org/wordprocessingml/2006/main">
  <w:divs>
    <w:div w:id="346950425">
      <w:bodyDiv w:val="1"/>
      <w:marLeft w:val="0"/>
      <w:marRight w:val="0"/>
      <w:marTop w:val="0"/>
      <w:marBottom w:val="0"/>
      <w:divBdr>
        <w:top w:val="none" w:sz="0" w:space="0" w:color="auto"/>
        <w:left w:val="none" w:sz="0" w:space="0" w:color="auto"/>
        <w:bottom w:val="none" w:sz="0" w:space="0" w:color="auto"/>
        <w:right w:val="none" w:sz="0" w:space="0" w:color="auto"/>
      </w:divBdr>
    </w:div>
    <w:div w:id="357118952">
      <w:bodyDiv w:val="1"/>
      <w:marLeft w:val="0"/>
      <w:marRight w:val="0"/>
      <w:marTop w:val="0"/>
      <w:marBottom w:val="0"/>
      <w:divBdr>
        <w:top w:val="none" w:sz="0" w:space="0" w:color="auto"/>
        <w:left w:val="none" w:sz="0" w:space="0" w:color="auto"/>
        <w:bottom w:val="none" w:sz="0" w:space="0" w:color="auto"/>
        <w:right w:val="none" w:sz="0" w:space="0" w:color="auto"/>
      </w:divBdr>
    </w:div>
    <w:div w:id="852887906">
      <w:bodyDiv w:val="1"/>
      <w:marLeft w:val="0"/>
      <w:marRight w:val="0"/>
      <w:marTop w:val="0"/>
      <w:marBottom w:val="0"/>
      <w:divBdr>
        <w:top w:val="none" w:sz="0" w:space="0" w:color="auto"/>
        <w:left w:val="none" w:sz="0" w:space="0" w:color="auto"/>
        <w:bottom w:val="none" w:sz="0" w:space="0" w:color="auto"/>
        <w:right w:val="none" w:sz="0" w:space="0" w:color="auto"/>
      </w:divBdr>
    </w:div>
    <w:div w:id="863784155">
      <w:bodyDiv w:val="1"/>
      <w:marLeft w:val="0"/>
      <w:marRight w:val="0"/>
      <w:marTop w:val="0"/>
      <w:marBottom w:val="0"/>
      <w:divBdr>
        <w:top w:val="none" w:sz="0" w:space="0" w:color="auto"/>
        <w:left w:val="none" w:sz="0" w:space="0" w:color="auto"/>
        <w:bottom w:val="none" w:sz="0" w:space="0" w:color="auto"/>
        <w:right w:val="none" w:sz="0" w:space="0" w:color="auto"/>
      </w:divBdr>
    </w:div>
    <w:div w:id="1136682850">
      <w:bodyDiv w:val="1"/>
      <w:marLeft w:val="0"/>
      <w:marRight w:val="0"/>
      <w:marTop w:val="0"/>
      <w:marBottom w:val="0"/>
      <w:divBdr>
        <w:top w:val="none" w:sz="0" w:space="0" w:color="auto"/>
        <w:left w:val="none" w:sz="0" w:space="0" w:color="auto"/>
        <w:bottom w:val="none" w:sz="0" w:space="0" w:color="auto"/>
        <w:right w:val="none" w:sz="0" w:space="0" w:color="auto"/>
      </w:divBdr>
    </w:div>
    <w:div w:id="179150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welz\Local%20Settings\Temporary%20Internet%20Files\OLK11\Human%20Services%20Course%20Outline%20Template%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6DD0E0-9F66-4DAB-BCAA-DB4AAF763F8A}"/>
</file>

<file path=customXml/itemProps2.xml><?xml version="1.0" encoding="utf-8"?>
<ds:datastoreItem xmlns:ds="http://schemas.openxmlformats.org/officeDocument/2006/customXml" ds:itemID="{5BB7CBD1-AD73-4F5C-9CA0-27073B16C584}"/>
</file>

<file path=customXml/itemProps3.xml><?xml version="1.0" encoding="utf-8"?>
<ds:datastoreItem xmlns:ds="http://schemas.openxmlformats.org/officeDocument/2006/customXml" ds:itemID="{60000384-0808-4A94-9B48-8F3A99D72E4D}"/>
</file>

<file path=docProps/app.xml><?xml version="1.0" encoding="utf-8"?>
<Properties xmlns="http://schemas.openxmlformats.org/officeDocument/2006/extended-properties" xmlns:vt="http://schemas.openxmlformats.org/officeDocument/2006/docPropsVTypes">
  <Template>Human Services Course Outline Template Nov 05.dot</Template>
  <TotalTime>4</TotalTime>
  <Pages>5</Pages>
  <Words>1250</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Welz</dc:creator>
  <cp:keywords/>
  <cp:lastModifiedBy>gguidocci</cp:lastModifiedBy>
  <cp:revision>4</cp:revision>
  <cp:lastPrinted>2010-12-09T19:12:00Z</cp:lastPrinted>
  <dcterms:created xsi:type="dcterms:W3CDTF">2010-11-30T20:29:00Z</dcterms:created>
  <dcterms:modified xsi:type="dcterms:W3CDTF">2010-12-09T19:12:00Z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9917800</vt:r8>
  </property>
</Properties>
</file>